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210926" w:rsidRDefault="00C63C6D" w:rsidP="00A7189E">
      <w:pPr>
        <w:pStyle w:val="Ttulo"/>
        <w:spacing w:line="240" w:lineRule="auto"/>
        <w:rPr>
          <w:rFonts w:ascii="Book Antiqua" w:hAnsi="Book Antiqua" w:cs="Arial"/>
          <w:b/>
          <w:sz w:val="22"/>
          <w:szCs w:val="22"/>
          <w:u w:val="none"/>
        </w:rPr>
      </w:pPr>
      <w:r w:rsidRPr="00210926">
        <w:rPr>
          <w:rFonts w:ascii="Book Antiqua" w:hAnsi="Book Antiqua" w:cs="Arial"/>
          <w:b/>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presente instrumento tem por objeto o registro de preços para a eventual</w:t>
      </w:r>
      <w:r w:rsidR="00C35BA5">
        <w:rPr>
          <w:rFonts w:ascii="Book Antiqua" w:hAnsi="Book Antiqua" w:cs="Arial"/>
          <w:sz w:val="22"/>
          <w:szCs w:val="22"/>
        </w:rPr>
        <w:t xml:space="preserve"> </w:t>
      </w:r>
      <w:r w:rsidR="00210926" w:rsidRPr="00931783">
        <w:rPr>
          <w:rFonts w:ascii="Book Antiqua" w:eastAsia="Calibri" w:hAnsi="Book Antiqua" w:cs="Arial"/>
          <w:color w:val="000000"/>
          <w:sz w:val="22"/>
          <w:szCs w:val="22"/>
        </w:rPr>
        <w:t xml:space="preserve">aquisição de tubos de coleta de sangue </w:t>
      </w:r>
      <w:proofErr w:type="gramStart"/>
      <w:r w:rsidR="00210926" w:rsidRPr="00931783">
        <w:rPr>
          <w:rFonts w:ascii="Book Antiqua" w:eastAsia="Calibri" w:hAnsi="Book Antiqua" w:cs="Arial"/>
          <w:color w:val="000000"/>
          <w:sz w:val="22"/>
          <w:szCs w:val="22"/>
        </w:rPr>
        <w:t>à</w:t>
      </w:r>
      <w:proofErr w:type="gramEnd"/>
      <w:r w:rsidR="00210926" w:rsidRPr="00931783">
        <w:rPr>
          <w:rFonts w:ascii="Book Antiqua" w:eastAsia="Calibri" w:hAnsi="Book Antiqua" w:cs="Arial"/>
          <w:color w:val="000000"/>
          <w:sz w:val="22"/>
          <w:szCs w:val="22"/>
        </w:rPr>
        <w:t xml:space="preserve"> vácuo conforme especificações, para atender o Laboratório Municipal de </w:t>
      </w:r>
      <w:proofErr w:type="spellStart"/>
      <w:r w:rsidR="00210926" w:rsidRPr="00931783">
        <w:rPr>
          <w:rFonts w:ascii="Book Antiqua" w:eastAsia="Calibri" w:hAnsi="Book Antiqua" w:cs="Arial"/>
          <w:color w:val="000000"/>
          <w:sz w:val="22"/>
          <w:szCs w:val="22"/>
        </w:rPr>
        <w:t>Rolândia</w:t>
      </w:r>
      <w:proofErr w:type="spellEnd"/>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210926" w:rsidRPr="00DC3A13" w:rsidRDefault="00210926" w:rsidP="00210926">
      <w:pPr>
        <w:pStyle w:val="Estilo1"/>
        <w:numPr>
          <w:ilvl w:val="0"/>
          <w:numId w:val="19"/>
        </w:numPr>
        <w:spacing w:after="0" w:line="240" w:lineRule="auto"/>
      </w:pPr>
      <w:r w:rsidRPr="00DC3A13">
        <w:t>Os vencedores da licitação assumem inteira responsabilidade pela qualidade dos produtos entregues.</w:t>
      </w:r>
    </w:p>
    <w:p w:rsidR="00210926" w:rsidRPr="00DC3A13" w:rsidRDefault="00210926" w:rsidP="00210926">
      <w:pPr>
        <w:pStyle w:val="Estilo1"/>
        <w:numPr>
          <w:ilvl w:val="0"/>
          <w:numId w:val="19"/>
        </w:numPr>
        <w:spacing w:after="0" w:line="240" w:lineRule="auto"/>
      </w:pPr>
      <w:r w:rsidRPr="00DC3A13">
        <w:t>Os produtos devem estar devidamente embalados, rotulados e com etiqueta de garantia do fabricante.</w:t>
      </w:r>
    </w:p>
    <w:p w:rsidR="00210926" w:rsidRPr="00DC3A13" w:rsidRDefault="00210926" w:rsidP="00210926">
      <w:pPr>
        <w:pStyle w:val="Estilo1"/>
        <w:numPr>
          <w:ilvl w:val="0"/>
          <w:numId w:val="19"/>
        </w:numPr>
        <w:spacing w:after="0" w:line="240" w:lineRule="auto"/>
      </w:pPr>
      <w:proofErr w:type="gramStart"/>
      <w:r w:rsidRPr="00DC3A13">
        <w:t>A rotulagem dos produtos a serem utilizados devem estar</w:t>
      </w:r>
      <w:proofErr w:type="gramEnd"/>
      <w:r w:rsidRPr="00DC3A13">
        <w:t xml:space="preserve"> em conformidade com as exigências da legislação em vigor.</w:t>
      </w:r>
    </w:p>
    <w:p w:rsidR="00210926" w:rsidRPr="00DC3A13" w:rsidRDefault="00210926" w:rsidP="00210926">
      <w:pPr>
        <w:pStyle w:val="Estilo1"/>
        <w:numPr>
          <w:ilvl w:val="0"/>
          <w:numId w:val="19"/>
        </w:numPr>
        <w:spacing w:after="0" w:line="240" w:lineRule="auto"/>
      </w:pPr>
      <w:r w:rsidRPr="00DC3A13">
        <w:t>Todos os produtos deverão ser entregues em estado de conservação ideal para seu uso.</w:t>
      </w:r>
    </w:p>
    <w:p w:rsidR="00210926" w:rsidRPr="00C44060" w:rsidRDefault="00210926" w:rsidP="00210926">
      <w:pPr>
        <w:pStyle w:val="Estilo1"/>
        <w:numPr>
          <w:ilvl w:val="0"/>
          <w:numId w:val="19"/>
        </w:numPr>
        <w:spacing w:after="0" w:line="240" w:lineRule="auto"/>
      </w:pPr>
      <w:r w:rsidRPr="00C44060">
        <w:t>Entregar os produtos em prazo não superior ao máximo estipulado na proposta. Caso a entrega não seja feita dentro do prazo, a adjudicatária ficará sujeita à multa estabelecida neste edital.</w:t>
      </w:r>
    </w:p>
    <w:p w:rsidR="00210926" w:rsidRPr="00C44060" w:rsidRDefault="00210926" w:rsidP="00210926">
      <w:pPr>
        <w:pStyle w:val="Estilo1"/>
        <w:numPr>
          <w:ilvl w:val="0"/>
          <w:numId w:val="19"/>
        </w:numPr>
        <w:spacing w:after="0" w:line="240" w:lineRule="auto"/>
      </w:pPr>
      <w:r w:rsidRPr="00C44060">
        <w:t xml:space="preserve">Os produtos deverão ser acondicionados em embalagens apropriadas para armazenamento, fazendo constar a descrição do produto e incluindo: </w:t>
      </w:r>
      <w:proofErr w:type="gramStart"/>
      <w:r w:rsidRPr="00C44060">
        <w:t>marca,</w:t>
      </w:r>
      <w:proofErr w:type="gramEnd"/>
      <w:r w:rsidRPr="00C44060">
        <w:t xml:space="preserve"> peso e tamanho da embalagem, data de fabricação e validade de acordo com as características do produto.</w:t>
      </w:r>
    </w:p>
    <w:p w:rsidR="00210926" w:rsidRPr="00C44060" w:rsidRDefault="00210926" w:rsidP="00210926">
      <w:pPr>
        <w:pStyle w:val="Estilo1"/>
        <w:numPr>
          <w:ilvl w:val="0"/>
          <w:numId w:val="19"/>
        </w:numPr>
        <w:spacing w:after="0" w:line="240" w:lineRule="auto"/>
      </w:pPr>
      <w:r w:rsidRPr="00C44060">
        <w:t>Substituir os produtos em desacordo à proposta ou às especificações do objeto desta licitação, ou que porventura sejam entregues com defeitos ou imperfeições.</w:t>
      </w:r>
    </w:p>
    <w:p w:rsidR="00210926" w:rsidRPr="00C44060" w:rsidRDefault="00210926" w:rsidP="00210926">
      <w:pPr>
        <w:pStyle w:val="Estilo1"/>
        <w:numPr>
          <w:ilvl w:val="0"/>
          <w:numId w:val="19"/>
        </w:numPr>
        <w:spacing w:after="0" w:line="240" w:lineRule="auto"/>
      </w:pPr>
      <w:r w:rsidRPr="00C44060">
        <w:t xml:space="preserve">Responder pelas despesas relativas a encargos trabalhistas, de seguro de acidentes, impostos, contribuições previdenciárias e quaisquer outras que forem devidas e referentes </w:t>
      </w:r>
      <w:r w:rsidRPr="00C44060">
        <w:lastRenderedPageBreak/>
        <w:t xml:space="preserve">aos serviços executados por seus empregados, uma vez que os mesmos não têm nenhum vínculo empregatício com o Município de </w:t>
      </w:r>
      <w:proofErr w:type="spellStart"/>
      <w:r w:rsidRPr="00C44060">
        <w:t>Rolândia</w:t>
      </w:r>
      <w:proofErr w:type="spellEnd"/>
      <w:r w:rsidRPr="00C44060">
        <w:t>.</w:t>
      </w:r>
    </w:p>
    <w:p w:rsidR="00210926" w:rsidRDefault="00210926" w:rsidP="00210926">
      <w:pPr>
        <w:pStyle w:val="Estilo1"/>
        <w:numPr>
          <w:ilvl w:val="0"/>
          <w:numId w:val="19"/>
        </w:numPr>
        <w:spacing w:after="0" w:line="240" w:lineRule="auto"/>
      </w:pPr>
      <w:r w:rsidRPr="00C44060">
        <w:t xml:space="preserve">Responder, integralmente, por perdas e danos que vier a causar ao Município de </w:t>
      </w:r>
      <w:proofErr w:type="spellStart"/>
      <w:r w:rsidRPr="00C44060">
        <w:t>Rolândia</w:t>
      </w:r>
      <w:proofErr w:type="spellEnd"/>
      <w:r w:rsidRPr="00C44060">
        <w:t xml:space="preserve"> ou a terceiros em razão de ação ou omissão, dolosa ou culposa, sua ou dos seus prepostos, independentemente de outras cominações contratuais ou legais a que estiver sujeita, quando da entrega dos produtos.</w:t>
      </w:r>
    </w:p>
    <w:p w:rsidR="00210926" w:rsidRPr="00DC3A13" w:rsidRDefault="00210926" w:rsidP="00210926">
      <w:pPr>
        <w:pStyle w:val="Estilo1"/>
        <w:numPr>
          <w:ilvl w:val="0"/>
          <w:numId w:val="19"/>
        </w:numPr>
        <w:spacing w:after="0" w:line="240" w:lineRule="auto"/>
      </w:pPr>
      <w:r w:rsidRPr="00DC3A13">
        <w:t>A adjudicatária deverá se comprometer a atender a logística reversa com o município, caso o item ganho seja passível da mesma, ou seja, deverá dar o devido gerenciamento, transporte e destinação final adequada aos resíduos, produtos e embalagens reunidos ou devolvidos, nos termos da Lei Federal nº 12.305 de 02 de agosto de 2010.</w:t>
      </w:r>
    </w:p>
    <w:p w:rsidR="00210926" w:rsidRDefault="00210926" w:rsidP="00210926">
      <w:pPr>
        <w:pStyle w:val="Estilo1"/>
        <w:numPr>
          <w:ilvl w:val="0"/>
          <w:numId w:val="19"/>
        </w:numPr>
        <w:spacing w:after="0" w:line="240" w:lineRule="auto"/>
      </w:pPr>
      <w:r w:rsidRPr="00DC3A13">
        <w:t xml:space="preserve">A adjudicatária, assim como a contratante, deverão atender a Lei Federal 12.846/2013, </w:t>
      </w:r>
      <w:proofErr w:type="gramStart"/>
      <w:r w:rsidRPr="00DC3A13">
        <w:t>afim de</w:t>
      </w:r>
      <w:proofErr w:type="gramEnd"/>
      <w:r w:rsidRPr="00DC3A13">
        <w:t xml:space="preserve"> inibir as práticas de fraude e corrupção.</w:t>
      </w:r>
    </w:p>
    <w:p w:rsidR="00210926" w:rsidRPr="00C44060" w:rsidRDefault="00210926" w:rsidP="00210926">
      <w:pPr>
        <w:pStyle w:val="Estilo1"/>
        <w:numPr>
          <w:ilvl w:val="0"/>
          <w:numId w:val="19"/>
        </w:numPr>
        <w:spacing w:after="0" w:line="240" w:lineRule="auto"/>
      </w:pPr>
      <w:r w:rsidRPr="00C44060">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210926" w:rsidRDefault="00210926" w:rsidP="00210926">
      <w:pPr>
        <w:pStyle w:val="Estilo1"/>
        <w:numPr>
          <w:ilvl w:val="0"/>
          <w:numId w:val="19"/>
        </w:numPr>
        <w:spacing w:after="0" w:line="240" w:lineRule="auto"/>
      </w:pPr>
      <w:r w:rsidRPr="00C44060">
        <w:t>Os produtos deverão obedecer às normas e padrão ABNT, INMETRO, ANVISA, Legislação Vigente e demais órgãos reguladores referente ao ramo de atividades.</w:t>
      </w:r>
    </w:p>
    <w:p w:rsidR="00210926" w:rsidRPr="00DC3A13" w:rsidRDefault="00210926" w:rsidP="00210926">
      <w:pPr>
        <w:pStyle w:val="Estilo1"/>
        <w:numPr>
          <w:ilvl w:val="0"/>
          <w:numId w:val="19"/>
        </w:numPr>
        <w:spacing w:after="0" w:line="240" w:lineRule="auto"/>
      </w:pPr>
      <w:r w:rsidRPr="00DC3A13">
        <w:t xml:space="preserve">Se os itens apresentarem desconformidades com as exigências normativas, não serão recebidos definitivamente, devendo ser imediatamente substituídos pela </w:t>
      </w:r>
      <w:r w:rsidRPr="00DC3A13">
        <w:rPr>
          <w:bCs/>
        </w:rPr>
        <w:t>contratada</w:t>
      </w:r>
      <w:r w:rsidRPr="00DC3A13">
        <w:t xml:space="preserve">, sem ônus para a </w:t>
      </w:r>
      <w:r w:rsidRPr="00DC3A13">
        <w:rPr>
          <w:bCs/>
        </w:rPr>
        <w:t>administração</w:t>
      </w:r>
      <w:r w:rsidRPr="00DC3A13">
        <w:t xml:space="preserve">. </w:t>
      </w:r>
    </w:p>
    <w:p w:rsidR="00210926" w:rsidRPr="00DC3A13" w:rsidRDefault="00210926" w:rsidP="00210926">
      <w:pPr>
        <w:pStyle w:val="Estilo1"/>
        <w:numPr>
          <w:ilvl w:val="0"/>
          <w:numId w:val="19"/>
        </w:numPr>
        <w:spacing w:after="0" w:line="240" w:lineRule="auto"/>
      </w:pPr>
      <w:r w:rsidRPr="00DC3A13">
        <w:t xml:space="preserve">Consultar com antecedência o seu fornecedor quanto ao prazo de entrega dos itens especificados, </w:t>
      </w:r>
      <w:r w:rsidRPr="00DC3A13">
        <w:rPr>
          <w:bCs/>
        </w:rPr>
        <w:t xml:space="preserve">não cabendo, portanto, a justificativa de atraso do fornecimento </w:t>
      </w:r>
      <w:r w:rsidRPr="00DC3A13">
        <w:t xml:space="preserve">devido ao não cumprimento da entrega por parte do fornecedor. </w:t>
      </w:r>
    </w:p>
    <w:p w:rsidR="00210926" w:rsidRPr="006D42EE" w:rsidRDefault="00210926" w:rsidP="00210926">
      <w:pPr>
        <w:numPr>
          <w:ilvl w:val="0"/>
          <w:numId w:val="19"/>
        </w:numPr>
        <w:spacing w:after="0" w:line="240" w:lineRule="auto"/>
        <w:contextualSpacing/>
        <w:jc w:val="both"/>
        <w:rPr>
          <w:rFonts w:ascii="Book Antiqua" w:eastAsia="Wingdings" w:hAnsi="Book Antiqua"/>
          <w:sz w:val="22"/>
          <w:szCs w:val="22"/>
        </w:rPr>
      </w:pPr>
      <w:r w:rsidRPr="009603B6">
        <w:rPr>
          <w:rFonts w:ascii="Book Antiqua" w:eastAsia="Wingdings" w:hAnsi="Book Antiqua"/>
          <w:sz w:val="22"/>
          <w:szCs w:val="22"/>
        </w:rPr>
        <w:t>A Adjudicatária deverá manter, durante toda a vigência da Ata de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9603B6">
        <w:rPr>
          <w:rFonts w:ascii="Book Antiqua" w:eastAsia="Wingdings" w:hAnsi="Book Antiqua"/>
          <w:sz w:val="22"/>
          <w:szCs w:val="22"/>
        </w:rPr>
        <w:t>arts</w:t>
      </w:r>
      <w:proofErr w:type="spellEnd"/>
      <w:r w:rsidRPr="009603B6">
        <w:rPr>
          <w:rFonts w:ascii="Book Antiqua" w:eastAsia="Wingdings" w:hAnsi="Book Antiqua"/>
          <w:sz w:val="22"/>
          <w:szCs w:val="22"/>
        </w:rPr>
        <w:t xml:space="preserve">. 155 a 163, da Lei nº 14.133/21). Ocorrendo a irregularidade a Administração Pública fará a abertura de processo administrativo, por meio do fiscal da ata de registro de preços/ realizando a notificação com prazo determinado – e </w:t>
      </w:r>
      <w:r w:rsidRPr="006D42EE">
        <w:rPr>
          <w:rFonts w:ascii="Book Antiqua" w:eastAsia="Wingdings" w:hAnsi="Book Antiqua"/>
          <w:sz w:val="22"/>
          <w:szCs w:val="22"/>
        </w:rPr>
        <w:t>razoável ao processo - ao fornecedor para que regularize suas certidões e o cumprimento contratual, sob pena de execução das penalidades previstas em Lei e porventura a rescisão.</w:t>
      </w:r>
    </w:p>
    <w:p w:rsidR="00210926" w:rsidRPr="006D42EE" w:rsidRDefault="00210926" w:rsidP="00210926">
      <w:pPr>
        <w:numPr>
          <w:ilvl w:val="0"/>
          <w:numId w:val="19"/>
        </w:numPr>
        <w:tabs>
          <w:tab w:val="left" w:pos="720"/>
        </w:tabs>
        <w:spacing w:after="0" w:line="240" w:lineRule="auto"/>
        <w:jc w:val="both"/>
        <w:rPr>
          <w:rFonts w:ascii="Book Antiqua" w:eastAsia="Arial" w:hAnsi="Book Antiqua"/>
          <w:b/>
          <w:sz w:val="22"/>
          <w:szCs w:val="22"/>
        </w:rPr>
      </w:pPr>
      <w:r w:rsidRPr="006D42EE">
        <w:rPr>
          <w:rFonts w:ascii="Book Antiqua" w:eastAsia="Arial" w:hAnsi="Book Antiqua"/>
          <w:b/>
          <w:sz w:val="22"/>
          <w:szCs w:val="22"/>
        </w:rPr>
        <w:t xml:space="preserve">O transporte dos materiais deverá ser feito dentro do preconizado para cada produto e devidamente protegidos quanto a pó e variações de temperatura. No caso de produtos </w:t>
      </w:r>
      <w:proofErr w:type="spellStart"/>
      <w:r w:rsidRPr="006D42EE">
        <w:rPr>
          <w:rFonts w:ascii="Book Antiqua" w:eastAsia="Arial" w:hAnsi="Book Antiqua"/>
          <w:b/>
          <w:sz w:val="22"/>
          <w:szCs w:val="22"/>
        </w:rPr>
        <w:t>termolábeis</w:t>
      </w:r>
      <w:proofErr w:type="spellEnd"/>
      <w:r w:rsidRPr="006D42EE">
        <w:rPr>
          <w:rFonts w:ascii="Book Antiqua" w:eastAsia="Arial" w:hAnsi="Book Antiqua"/>
          <w:b/>
          <w:sz w:val="22"/>
          <w:szCs w:val="22"/>
        </w:rPr>
        <w:t>, a embalagem e os controles de temperatura devem ser apropriados para garantir a integridade dos mesmos.</w:t>
      </w:r>
    </w:p>
    <w:p w:rsidR="00210926" w:rsidRPr="006D42EE" w:rsidRDefault="00210926" w:rsidP="00210926">
      <w:pPr>
        <w:numPr>
          <w:ilvl w:val="0"/>
          <w:numId w:val="19"/>
        </w:numPr>
        <w:tabs>
          <w:tab w:val="left" w:pos="720"/>
        </w:tabs>
        <w:spacing w:after="0" w:line="240" w:lineRule="auto"/>
        <w:jc w:val="both"/>
        <w:rPr>
          <w:rFonts w:ascii="Book Antiqua" w:eastAsia="Arial" w:hAnsi="Book Antiqua"/>
          <w:b/>
          <w:sz w:val="22"/>
          <w:szCs w:val="22"/>
        </w:rPr>
      </w:pPr>
      <w:r w:rsidRPr="006D42EE">
        <w:rPr>
          <w:rFonts w:ascii="Book Antiqua" w:eastAsia="Arial" w:hAnsi="Book Antiqua"/>
          <w:b/>
          <w:sz w:val="22"/>
          <w:szCs w:val="22"/>
        </w:rPr>
        <w:t xml:space="preserve">Os produtos deverão ser entregues com no mínimo 80% (oitenta por cento) de seu prazo de validade vigente, para produtos em que o prazo total for superior a um ano e de 90% (noventa por cento) para aqueles em que o prazo de validade total for inferior a </w:t>
      </w:r>
      <w:proofErr w:type="gramStart"/>
      <w:r w:rsidRPr="006D42EE">
        <w:rPr>
          <w:rFonts w:ascii="Book Antiqua" w:eastAsia="Arial" w:hAnsi="Book Antiqua"/>
          <w:b/>
          <w:sz w:val="22"/>
          <w:szCs w:val="22"/>
        </w:rPr>
        <w:t>1</w:t>
      </w:r>
      <w:proofErr w:type="gramEnd"/>
      <w:r w:rsidRPr="006D42EE">
        <w:rPr>
          <w:rFonts w:ascii="Book Antiqua" w:eastAsia="Arial" w:hAnsi="Book Antiqua"/>
          <w:b/>
          <w:sz w:val="22"/>
          <w:szCs w:val="22"/>
        </w:rPr>
        <w:t xml:space="preserve"> (um) ano. Caso contrário, se necessário, a empresa deverá efetuar a troca do produto, sem qualquer ônus adicional para o município.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210926" w:rsidRPr="006D42EE" w:rsidRDefault="00210926" w:rsidP="00210926">
      <w:pPr>
        <w:numPr>
          <w:ilvl w:val="0"/>
          <w:numId w:val="20"/>
        </w:numPr>
        <w:spacing w:after="0" w:line="240" w:lineRule="auto"/>
        <w:jc w:val="both"/>
        <w:rPr>
          <w:rFonts w:ascii="Book Antiqua" w:hAnsi="Book Antiqua"/>
          <w:sz w:val="22"/>
          <w:szCs w:val="22"/>
        </w:rPr>
      </w:pPr>
      <w:r w:rsidRPr="006D42EE">
        <w:rPr>
          <w:rFonts w:ascii="Book Antiqua" w:hAnsi="Book Antiqua"/>
          <w:sz w:val="22"/>
          <w:szCs w:val="22"/>
        </w:rPr>
        <w:t xml:space="preserve">Local da Entrega: Laboratório Municipal de </w:t>
      </w:r>
      <w:proofErr w:type="spellStart"/>
      <w:r w:rsidRPr="006D42EE">
        <w:rPr>
          <w:rFonts w:ascii="Book Antiqua" w:hAnsi="Book Antiqua"/>
          <w:sz w:val="22"/>
          <w:szCs w:val="22"/>
        </w:rPr>
        <w:t>Rolândia</w:t>
      </w:r>
      <w:proofErr w:type="spellEnd"/>
      <w:r w:rsidRPr="006D42EE">
        <w:rPr>
          <w:rFonts w:ascii="Book Antiqua" w:hAnsi="Book Antiqua"/>
          <w:sz w:val="22"/>
          <w:szCs w:val="22"/>
        </w:rPr>
        <w:t xml:space="preserve">, localizado na Rua Alzira </w:t>
      </w:r>
      <w:proofErr w:type="spellStart"/>
      <w:r w:rsidRPr="006D42EE">
        <w:rPr>
          <w:rFonts w:ascii="Book Antiqua" w:hAnsi="Book Antiqua"/>
          <w:sz w:val="22"/>
          <w:szCs w:val="22"/>
        </w:rPr>
        <w:t>Tiburski</w:t>
      </w:r>
      <w:proofErr w:type="spellEnd"/>
      <w:r w:rsidRPr="006D42EE">
        <w:rPr>
          <w:rFonts w:ascii="Book Antiqua" w:hAnsi="Book Antiqua"/>
          <w:sz w:val="22"/>
          <w:szCs w:val="22"/>
        </w:rPr>
        <w:t xml:space="preserve">, 102, Centro, em </w:t>
      </w:r>
      <w:proofErr w:type="spellStart"/>
      <w:r w:rsidRPr="006D42EE">
        <w:rPr>
          <w:rFonts w:ascii="Book Antiqua" w:hAnsi="Book Antiqua"/>
          <w:sz w:val="22"/>
          <w:szCs w:val="22"/>
        </w:rPr>
        <w:t>Rolândia</w:t>
      </w:r>
      <w:proofErr w:type="spellEnd"/>
      <w:r w:rsidRPr="006D42EE">
        <w:rPr>
          <w:rFonts w:ascii="Book Antiqua" w:hAnsi="Book Antiqua"/>
          <w:sz w:val="22"/>
          <w:szCs w:val="22"/>
        </w:rPr>
        <w:t xml:space="preserve"> – PR. No período das </w:t>
      </w:r>
      <w:proofErr w:type="gramStart"/>
      <w:r w:rsidRPr="006D42EE">
        <w:rPr>
          <w:rFonts w:ascii="Book Antiqua" w:hAnsi="Book Antiqua"/>
          <w:sz w:val="22"/>
          <w:szCs w:val="22"/>
        </w:rPr>
        <w:t>7:00</w:t>
      </w:r>
      <w:proofErr w:type="gramEnd"/>
      <w:r w:rsidRPr="006D42EE">
        <w:rPr>
          <w:rFonts w:ascii="Book Antiqua" w:hAnsi="Book Antiqua"/>
          <w:sz w:val="22"/>
          <w:szCs w:val="22"/>
        </w:rPr>
        <w:t xml:space="preserve"> às 16:00 horas.</w:t>
      </w:r>
    </w:p>
    <w:p w:rsidR="00210926" w:rsidRDefault="00210926" w:rsidP="00A7189E">
      <w:pPr>
        <w:spacing w:after="0" w:line="240" w:lineRule="auto"/>
        <w:jc w:val="both"/>
        <w:rPr>
          <w:rFonts w:ascii="Book Antiqua" w:hAnsi="Book Antiqua"/>
          <w:b/>
          <w:sz w:val="22"/>
          <w:szCs w:val="22"/>
        </w:rPr>
      </w:pPr>
    </w:p>
    <w:p w:rsidR="00210926" w:rsidRPr="00324763" w:rsidRDefault="00210926" w:rsidP="00210926">
      <w:pPr>
        <w:numPr>
          <w:ilvl w:val="0"/>
          <w:numId w:val="20"/>
        </w:numPr>
        <w:spacing w:after="0" w:line="240" w:lineRule="auto"/>
        <w:jc w:val="both"/>
        <w:rPr>
          <w:rFonts w:ascii="Book Antiqua" w:hAnsi="Book Antiqua"/>
          <w:b/>
          <w:sz w:val="22"/>
          <w:szCs w:val="22"/>
        </w:rPr>
      </w:pPr>
      <w:r w:rsidRPr="00324763">
        <w:rPr>
          <w:rFonts w:ascii="Book Antiqua" w:hAnsi="Book Antiqua"/>
          <w:sz w:val="22"/>
          <w:szCs w:val="22"/>
        </w:rPr>
        <w:lastRenderedPageBreak/>
        <w:t>O fornecimento dos produtos/serviços deverá ser efetuado contando o prazo a partir da autorização da AF. (Autorização de Fornecimento), no local indicado na requisição, desde que apresentada à requisição devidamente preenchida.</w:t>
      </w:r>
    </w:p>
    <w:p w:rsidR="00210926" w:rsidRPr="009603B6" w:rsidRDefault="00210926" w:rsidP="00210926">
      <w:pPr>
        <w:numPr>
          <w:ilvl w:val="0"/>
          <w:numId w:val="20"/>
        </w:numPr>
        <w:spacing w:after="0" w:line="240" w:lineRule="auto"/>
        <w:jc w:val="both"/>
        <w:rPr>
          <w:rFonts w:ascii="Book Antiqua" w:hAnsi="Book Antiqua"/>
          <w:sz w:val="22"/>
          <w:szCs w:val="22"/>
        </w:rPr>
      </w:pPr>
      <w:r w:rsidRPr="00F940AA">
        <w:rPr>
          <w:rFonts w:ascii="Book Antiqua" w:hAnsi="Book Antiqua"/>
          <w:sz w:val="22"/>
          <w:szCs w:val="22"/>
        </w:rPr>
        <w:t>Quando da entrega dos produtos, o fornecedor deverá observar o horário de funcionamento dos locais solicitados</w:t>
      </w:r>
      <w:r>
        <w:rPr>
          <w:rFonts w:ascii="Book Antiqua" w:hAnsi="Book Antiqua"/>
          <w:sz w:val="22"/>
          <w:szCs w:val="22"/>
        </w:rPr>
        <w:t>.</w:t>
      </w:r>
      <w:r w:rsidRPr="00F940AA">
        <w:rPr>
          <w:rFonts w:ascii="Book Antiqua" w:hAnsi="Book Antiqua"/>
          <w:sz w:val="22"/>
          <w:szCs w:val="22"/>
        </w:rPr>
        <w:t xml:space="preserve"> </w:t>
      </w:r>
    </w:p>
    <w:p w:rsidR="00210926" w:rsidRPr="00324763" w:rsidRDefault="00210926" w:rsidP="00210926">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A adjudicatária deverá entregar todo o material/serviço solicitado através da autorização de fornecimento, não havendo recebimento das mercadorias bem como pagamento em caso de entrega parcial até que ocorra o adimplemento total da obrigação.</w:t>
      </w:r>
    </w:p>
    <w:p w:rsidR="00210926" w:rsidRPr="00324763" w:rsidRDefault="00210926" w:rsidP="00210926">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 xml:space="preserve">Se a nota fiscal não estiver de acordo com o entregue, será estabelecido </w:t>
      </w:r>
      <w:proofErr w:type="gramStart"/>
      <w:r w:rsidRPr="00324763">
        <w:rPr>
          <w:rFonts w:ascii="Book Antiqua" w:hAnsi="Book Antiqua"/>
          <w:sz w:val="22"/>
          <w:szCs w:val="22"/>
        </w:rPr>
        <w:t>um prazo de 0</w:t>
      </w:r>
      <w:smartTag w:uri="urn:schemas-microsoft-com:office:smarttags" w:element="metricconverter">
        <w:smartTagPr>
          <w:attr w:name="ProductID" w:val="1 a"/>
        </w:smartTagPr>
        <w:r w:rsidRPr="00324763">
          <w:rPr>
            <w:rFonts w:ascii="Book Antiqua" w:hAnsi="Book Antiqua"/>
            <w:sz w:val="22"/>
            <w:szCs w:val="22"/>
          </w:rPr>
          <w:t>1 a</w:t>
        </w:r>
        <w:r>
          <w:rPr>
            <w:rFonts w:ascii="Book Antiqua" w:hAnsi="Book Antiqua"/>
            <w:sz w:val="22"/>
            <w:szCs w:val="22"/>
          </w:rPr>
          <w:t xml:space="preserve"> </w:t>
        </w:r>
      </w:smartTag>
      <w:r w:rsidRPr="00324763">
        <w:rPr>
          <w:rFonts w:ascii="Book Antiqua" w:hAnsi="Book Antiqua"/>
          <w:sz w:val="22"/>
          <w:szCs w:val="22"/>
        </w:rPr>
        <w:t>03 dias úteis</w:t>
      </w:r>
      <w:proofErr w:type="gramEnd"/>
      <w:r w:rsidRPr="00324763">
        <w:rPr>
          <w:rFonts w:ascii="Book Antiqua" w:hAnsi="Book Antiqua"/>
          <w:sz w:val="22"/>
          <w:szCs w:val="22"/>
        </w:rPr>
        <w:t xml:space="preserve"> para a substituição da mesma por outra contendo apenas os itens recebidos.</w:t>
      </w:r>
    </w:p>
    <w:p w:rsidR="00210926" w:rsidRPr="00324763" w:rsidRDefault="00210926" w:rsidP="00210926">
      <w:pPr>
        <w:numPr>
          <w:ilvl w:val="0"/>
          <w:numId w:val="20"/>
        </w:numPr>
        <w:spacing w:after="0" w:line="240" w:lineRule="auto"/>
        <w:jc w:val="both"/>
        <w:rPr>
          <w:rFonts w:ascii="Book Antiqua" w:hAnsi="Book Antiqua"/>
          <w:b/>
          <w:sz w:val="22"/>
          <w:szCs w:val="22"/>
        </w:rPr>
      </w:pPr>
      <w:r w:rsidRPr="00324763">
        <w:rPr>
          <w:rFonts w:ascii="Book Antiqua" w:hAnsi="Book Antiqua"/>
          <w:sz w:val="22"/>
          <w:szCs w:val="22"/>
        </w:rPr>
        <w:t xml:space="preserve">Os valores das notas fiscais deverão ser os mesmos consignados na autorização de fornecimento, sem o que não será liberado o respectivo pagamento. Em caso de divergência, será estabelecido </w:t>
      </w:r>
      <w:proofErr w:type="gramStart"/>
      <w:r w:rsidRPr="00324763">
        <w:rPr>
          <w:rFonts w:ascii="Book Antiqua" w:hAnsi="Book Antiqua"/>
          <w:sz w:val="22"/>
          <w:szCs w:val="22"/>
        </w:rPr>
        <w:t>um prazo de 0</w:t>
      </w:r>
      <w:smartTag w:uri="urn:schemas-microsoft-com:office:smarttags" w:element="metricconverter">
        <w:smartTagPr>
          <w:attr w:name="ProductID" w:val="1 a"/>
        </w:smartTagPr>
        <w:r w:rsidRPr="00324763">
          <w:rPr>
            <w:rFonts w:ascii="Book Antiqua" w:hAnsi="Book Antiqua"/>
            <w:sz w:val="22"/>
            <w:szCs w:val="22"/>
          </w:rPr>
          <w:t>1 a</w:t>
        </w:r>
        <w:r>
          <w:rPr>
            <w:rFonts w:ascii="Book Antiqua" w:hAnsi="Book Antiqua"/>
            <w:sz w:val="22"/>
            <w:szCs w:val="22"/>
          </w:rPr>
          <w:t xml:space="preserve"> </w:t>
        </w:r>
      </w:smartTag>
      <w:r w:rsidRPr="00324763">
        <w:rPr>
          <w:rFonts w:ascii="Book Antiqua" w:hAnsi="Book Antiqua"/>
          <w:sz w:val="22"/>
          <w:szCs w:val="22"/>
        </w:rPr>
        <w:t>03 dias úteis</w:t>
      </w:r>
      <w:proofErr w:type="gramEnd"/>
      <w:r w:rsidRPr="00324763">
        <w:rPr>
          <w:rFonts w:ascii="Book Antiqua" w:hAnsi="Book Antiqua"/>
          <w:sz w:val="22"/>
          <w:szCs w:val="22"/>
        </w:rPr>
        <w:t xml:space="preserve"> para a adjudicatária fazer a substituição.</w:t>
      </w:r>
    </w:p>
    <w:p w:rsidR="00210926" w:rsidRPr="00324763" w:rsidRDefault="00210926" w:rsidP="00210926">
      <w:pPr>
        <w:numPr>
          <w:ilvl w:val="0"/>
          <w:numId w:val="20"/>
        </w:numPr>
        <w:spacing w:after="0" w:line="240" w:lineRule="auto"/>
        <w:jc w:val="both"/>
        <w:rPr>
          <w:rFonts w:ascii="Book Antiqua" w:hAnsi="Book Antiqua"/>
          <w:b/>
          <w:sz w:val="22"/>
          <w:szCs w:val="22"/>
        </w:rPr>
      </w:pPr>
      <w:r w:rsidRPr="00324763">
        <w:rPr>
          <w:rFonts w:ascii="Book Antiqua" w:hAnsi="Book Antiqua"/>
          <w:sz w:val="22"/>
          <w:szCs w:val="22"/>
        </w:rPr>
        <w:t xml:space="preserve">Os produtos entregues ou serviços prestados em desacordo com o especificado neste instrumento convocatório e na proposta do adjudicatário serão rejeitados parcialmente ou totalmente, conforme o caso, obrigando-se a adjudicatária a substituí-los no prazo de até 48 (quarenta e oito horas), sob pena de ser considerado em atraso quanto ao prazo de entrega. Em caso de divergência entre o especificado no edital e na proposta, prevalece o especificado neste edital e seus anexos. </w:t>
      </w:r>
    </w:p>
    <w:p w:rsidR="00210926" w:rsidRPr="00324763" w:rsidRDefault="00210926" w:rsidP="00210926">
      <w:pPr>
        <w:numPr>
          <w:ilvl w:val="0"/>
          <w:numId w:val="20"/>
        </w:numPr>
        <w:spacing w:after="0" w:line="240" w:lineRule="auto"/>
        <w:jc w:val="both"/>
        <w:rPr>
          <w:rFonts w:ascii="Book Antiqua" w:hAnsi="Book Antiqua"/>
          <w:b/>
          <w:sz w:val="22"/>
          <w:szCs w:val="22"/>
        </w:rPr>
      </w:pPr>
      <w:r w:rsidRPr="00324763">
        <w:rPr>
          <w:rFonts w:ascii="Book Antiqua" w:hAnsi="Book Antiqua"/>
          <w:sz w:val="22"/>
          <w:szCs w:val="22"/>
        </w:rPr>
        <w:t xml:space="preserve">Independentemente da aceitação, a adjudicatária garantirá a qualidade dos produtos/serviços entregues pelo prazo estabelecido na garantia do produto, obrigando-se a substituir aquele que apresentar irregularidade no prazo estabelecido pelo Município de </w:t>
      </w:r>
      <w:proofErr w:type="spellStart"/>
      <w:r w:rsidRPr="00324763">
        <w:rPr>
          <w:rFonts w:ascii="Book Antiqua" w:hAnsi="Book Antiqua"/>
          <w:sz w:val="22"/>
          <w:szCs w:val="22"/>
        </w:rPr>
        <w:t>Rolândia</w:t>
      </w:r>
      <w:proofErr w:type="spellEnd"/>
      <w:r w:rsidRPr="00324763">
        <w:rPr>
          <w:rFonts w:ascii="Book Antiqua" w:hAnsi="Book Antiqua"/>
          <w:sz w:val="22"/>
          <w:szCs w:val="22"/>
        </w:rPr>
        <w:t>.</w:t>
      </w:r>
    </w:p>
    <w:p w:rsidR="00210926" w:rsidRPr="00324763" w:rsidRDefault="00210926" w:rsidP="00210926">
      <w:pPr>
        <w:numPr>
          <w:ilvl w:val="0"/>
          <w:numId w:val="20"/>
        </w:numPr>
        <w:spacing w:after="0" w:line="240" w:lineRule="auto"/>
        <w:jc w:val="both"/>
        <w:rPr>
          <w:rFonts w:ascii="Book Antiqua" w:hAnsi="Book Antiqua"/>
          <w:b/>
          <w:sz w:val="22"/>
          <w:szCs w:val="22"/>
        </w:rPr>
      </w:pPr>
      <w:r w:rsidRPr="00324763">
        <w:rPr>
          <w:rFonts w:ascii="Book Antiqua" w:hAnsi="Book Antiqua"/>
          <w:sz w:val="22"/>
          <w:szCs w:val="22"/>
        </w:rPr>
        <w:t xml:space="preserve">As solicitações de produtos/serviços obedecerão à conveniência e às necessidades conforme o edital. A existência dos preços registrados não obriga o Município de </w:t>
      </w:r>
      <w:proofErr w:type="spellStart"/>
      <w:r w:rsidRPr="00324763">
        <w:rPr>
          <w:rFonts w:ascii="Book Antiqua" w:hAnsi="Book Antiqua"/>
          <w:sz w:val="22"/>
          <w:szCs w:val="22"/>
        </w:rPr>
        <w:t>Rolândia</w:t>
      </w:r>
      <w:proofErr w:type="spellEnd"/>
      <w:r w:rsidRPr="00324763">
        <w:rPr>
          <w:rFonts w:ascii="Book Antiqua" w:hAnsi="Book Antiqua"/>
          <w:sz w:val="22"/>
          <w:szCs w:val="22"/>
        </w:rPr>
        <w:t xml:space="preserve"> a firmar as contratações que dele poderão advir, </w:t>
      </w:r>
      <w:proofErr w:type="spellStart"/>
      <w:r w:rsidRPr="00324763">
        <w:rPr>
          <w:rFonts w:ascii="Book Antiqua" w:hAnsi="Book Antiqua"/>
          <w:sz w:val="22"/>
          <w:szCs w:val="22"/>
        </w:rPr>
        <w:t>facultando-se-lhe</w:t>
      </w:r>
      <w:proofErr w:type="spellEnd"/>
      <w:r w:rsidRPr="00324763">
        <w:rPr>
          <w:rFonts w:ascii="Book Antiqua" w:hAnsi="Book Antiqua"/>
          <w:sz w:val="22"/>
          <w:szCs w:val="22"/>
        </w:rPr>
        <w:t xml:space="preserve"> a realização de licitação específica para o item pretendido, sendo assegurado ao beneficiário do registro à preferência de fornecimento em igualdade de condições.</w:t>
      </w:r>
    </w:p>
    <w:p w:rsidR="00210926" w:rsidRPr="00324763" w:rsidRDefault="00210926" w:rsidP="00210926">
      <w:pPr>
        <w:numPr>
          <w:ilvl w:val="0"/>
          <w:numId w:val="20"/>
        </w:numPr>
        <w:spacing w:after="0" w:line="240" w:lineRule="auto"/>
        <w:jc w:val="both"/>
        <w:rPr>
          <w:rFonts w:ascii="Book Antiqua" w:hAnsi="Book Antiqua"/>
          <w:b/>
          <w:sz w:val="22"/>
          <w:szCs w:val="22"/>
        </w:rPr>
      </w:pPr>
      <w:r w:rsidRPr="00324763">
        <w:rPr>
          <w:rFonts w:ascii="Book Antiqua" w:hAnsi="Book Antiqua"/>
          <w:sz w:val="22"/>
          <w:szCs w:val="22"/>
        </w:rPr>
        <w:t>Na eventualidade de um produto/serviço não ser entregue em conformidade com os termos do edital, a vencedora do mesmo fica responsável por sanar o problema, não acarretando em nenhum ônus adicional ao Município.</w:t>
      </w:r>
    </w:p>
    <w:p w:rsidR="00210926" w:rsidRPr="00324763" w:rsidRDefault="00210926" w:rsidP="00210926">
      <w:pPr>
        <w:numPr>
          <w:ilvl w:val="0"/>
          <w:numId w:val="20"/>
        </w:numPr>
        <w:spacing w:after="0" w:line="240" w:lineRule="auto"/>
        <w:jc w:val="both"/>
        <w:rPr>
          <w:rFonts w:ascii="Book Antiqua" w:hAnsi="Book Antiqua"/>
          <w:b/>
          <w:sz w:val="22"/>
          <w:szCs w:val="22"/>
        </w:rPr>
      </w:pPr>
      <w:r w:rsidRPr="00324763">
        <w:rPr>
          <w:rFonts w:ascii="Book Antiqua" w:hAnsi="Book Antiqua"/>
          <w:sz w:val="22"/>
          <w:szCs w:val="22"/>
        </w:rPr>
        <w:t>Caso a proponente entregue um produto/serviço que não se ajusta nos padrões utilizados no município (padrões de energia, modelos específicos, padrões estaduais regulamentados etc.) o mesmo deverá ser substituído para que atenda tais padrões, para não acarretar em prejuízos ao patrimônio e erário público.</w:t>
      </w:r>
    </w:p>
    <w:p w:rsidR="00210926" w:rsidRPr="00324763" w:rsidRDefault="00210926" w:rsidP="00210926">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Todos os itens licitados devem estar de acordo com o descritivo constante em sua respectiva discriminação.</w:t>
      </w:r>
    </w:p>
    <w:p w:rsidR="00210926" w:rsidRPr="00324763" w:rsidRDefault="00210926" w:rsidP="00210926">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 xml:space="preserve">O(s) </w:t>
      </w:r>
      <w:proofErr w:type="gramStart"/>
      <w:r w:rsidRPr="00324763">
        <w:rPr>
          <w:rFonts w:ascii="Book Antiqua" w:hAnsi="Book Antiqua"/>
          <w:sz w:val="22"/>
          <w:szCs w:val="22"/>
        </w:rPr>
        <w:t>material(</w:t>
      </w:r>
      <w:proofErr w:type="gramEnd"/>
      <w:r w:rsidRPr="00324763">
        <w:rPr>
          <w:rFonts w:ascii="Book Antiqua" w:hAnsi="Book Antiqua"/>
          <w:sz w:val="22"/>
          <w:szCs w:val="22"/>
        </w:rPr>
        <w:t>is)/serviço(s) será(</w:t>
      </w:r>
      <w:proofErr w:type="spellStart"/>
      <w:r w:rsidRPr="00324763">
        <w:rPr>
          <w:rFonts w:ascii="Book Antiqua" w:hAnsi="Book Antiqua"/>
          <w:sz w:val="22"/>
          <w:szCs w:val="22"/>
        </w:rPr>
        <w:t>ão</w:t>
      </w:r>
      <w:proofErr w:type="spellEnd"/>
      <w:r w:rsidRPr="00324763">
        <w:rPr>
          <w:rFonts w:ascii="Book Antiqua" w:hAnsi="Book Antiqua"/>
          <w:sz w:val="22"/>
          <w:szCs w:val="22"/>
        </w:rPr>
        <w:t xml:space="preserve">) recebido(s) provisoriamente, para efeito de posterior verificação de sua conformidade com as especificações constantes neste Documento de Referência. </w:t>
      </w:r>
    </w:p>
    <w:p w:rsidR="00210926" w:rsidRPr="00324763" w:rsidRDefault="00210926" w:rsidP="00210926">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 xml:space="preserve">A verificação da conformidade das especificações do(s) </w:t>
      </w:r>
      <w:proofErr w:type="gramStart"/>
      <w:r w:rsidRPr="00324763">
        <w:rPr>
          <w:rFonts w:ascii="Book Antiqua" w:hAnsi="Book Antiqua"/>
          <w:sz w:val="22"/>
          <w:szCs w:val="22"/>
        </w:rPr>
        <w:t>material(</w:t>
      </w:r>
      <w:proofErr w:type="gramEnd"/>
      <w:r w:rsidRPr="00324763">
        <w:rPr>
          <w:rFonts w:ascii="Book Antiqua" w:hAnsi="Book Antiqua"/>
          <w:sz w:val="22"/>
          <w:szCs w:val="22"/>
        </w:rPr>
        <w:t xml:space="preserve">is)/serviço(s) ocorrerá no ato da entrega. Admitida à conformidade quantitativa e qualitativa, o(s) </w:t>
      </w:r>
      <w:proofErr w:type="gramStart"/>
      <w:r w:rsidRPr="00324763">
        <w:rPr>
          <w:rFonts w:ascii="Book Antiqua" w:hAnsi="Book Antiqua"/>
          <w:sz w:val="22"/>
          <w:szCs w:val="22"/>
        </w:rPr>
        <w:t>material(</w:t>
      </w:r>
      <w:proofErr w:type="gramEnd"/>
      <w:r w:rsidRPr="00324763">
        <w:rPr>
          <w:rFonts w:ascii="Book Antiqua" w:hAnsi="Book Antiqua"/>
          <w:sz w:val="22"/>
          <w:szCs w:val="22"/>
        </w:rPr>
        <w:t>is) será(</w:t>
      </w:r>
      <w:proofErr w:type="spellStart"/>
      <w:r w:rsidRPr="00324763">
        <w:rPr>
          <w:rFonts w:ascii="Book Antiqua" w:hAnsi="Book Antiqua"/>
          <w:sz w:val="22"/>
          <w:szCs w:val="22"/>
        </w:rPr>
        <w:t>ão</w:t>
      </w:r>
      <w:proofErr w:type="spellEnd"/>
      <w:r w:rsidRPr="00324763">
        <w:rPr>
          <w:rFonts w:ascii="Book Antiqua" w:hAnsi="Book Antiqua"/>
          <w:sz w:val="22"/>
          <w:szCs w:val="22"/>
        </w:rPr>
        <w:t xml:space="preserve">) recebido(s) definitivamente, mediante “atesto” na Nota Fiscal, com a </w:t>
      </w:r>
      <w:proofErr w:type="spellStart"/>
      <w:r w:rsidRPr="00324763">
        <w:rPr>
          <w:rFonts w:ascii="Book Antiqua" w:hAnsi="Book Antiqua"/>
          <w:sz w:val="22"/>
          <w:szCs w:val="22"/>
        </w:rPr>
        <w:t>consequente</w:t>
      </w:r>
      <w:proofErr w:type="spellEnd"/>
      <w:r w:rsidRPr="00324763">
        <w:rPr>
          <w:rFonts w:ascii="Book Antiqua" w:hAnsi="Book Antiqua"/>
          <w:sz w:val="22"/>
          <w:szCs w:val="22"/>
        </w:rPr>
        <w:t xml:space="preserve"> aceitação do(s) objeto(s). </w:t>
      </w:r>
    </w:p>
    <w:p w:rsidR="00210926" w:rsidRPr="00324763" w:rsidRDefault="00210926" w:rsidP="00210926">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 xml:space="preserve">Na hipótese de constatação de anomalias que comprometam a utilização adequada do(s) </w:t>
      </w:r>
      <w:proofErr w:type="gramStart"/>
      <w:r w:rsidRPr="00324763">
        <w:rPr>
          <w:rFonts w:ascii="Book Antiqua" w:hAnsi="Book Antiqua"/>
          <w:sz w:val="22"/>
          <w:szCs w:val="22"/>
        </w:rPr>
        <w:t>material(</w:t>
      </w:r>
      <w:proofErr w:type="gramEnd"/>
      <w:r w:rsidRPr="00324763">
        <w:rPr>
          <w:rFonts w:ascii="Book Antiqua" w:hAnsi="Book Antiqua"/>
          <w:sz w:val="22"/>
          <w:szCs w:val="22"/>
        </w:rPr>
        <w:t>is)/serviço(s), este(s) será(</w:t>
      </w:r>
      <w:proofErr w:type="spellStart"/>
      <w:r w:rsidRPr="00324763">
        <w:rPr>
          <w:rFonts w:ascii="Book Antiqua" w:hAnsi="Book Antiqua"/>
          <w:sz w:val="22"/>
          <w:szCs w:val="22"/>
        </w:rPr>
        <w:t>ão</w:t>
      </w:r>
      <w:proofErr w:type="spellEnd"/>
      <w:r w:rsidRPr="00324763">
        <w:rPr>
          <w:rFonts w:ascii="Book Antiqua" w:hAnsi="Book Antiqua"/>
          <w:sz w:val="22"/>
          <w:szCs w:val="22"/>
        </w:rPr>
        <w:t xml:space="preserve">) rejeitado(s), em todo ou em parte, conforme dispõe o Art. 17, § 1º da Lei nº 14.133/21, sem qualquer ônus para a Prefeitura Municipal de </w:t>
      </w:r>
      <w:proofErr w:type="spellStart"/>
      <w:r w:rsidRPr="00324763">
        <w:rPr>
          <w:rFonts w:ascii="Book Antiqua" w:hAnsi="Book Antiqua"/>
          <w:sz w:val="22"/>
          <w:szCs w:val="22"/>
        </w:rPr>
        <w:lastRenderedPageBreak/>
        <w:t>Rolândia</w:t>
      </w:r>
      <w:proofErr w:type="spellEnd"/>
      <w:r w:rsidRPr="00324763">
        <w:rPr>
          <w:rFonts w:ascii="Book Antiqua" w:hAnsi="Book Antiqua"/>
          <w:sz w:val="22"/>
          <w:szCs w:val="22"/>
        </w:rPr>
        <w:t xml:space="preserve">, devendo o fornecedor reapresentá-lo(s) no prazo de até 02 (dois) dias corridos, a partir da data de solicitação da substituição. </w:t>
      </w:r>
    </w:p>
    <w:p w:rsidR="00210926" w:rsidRPr="00324763" w:rsidRDefault="00210926" w:rsidP="00210926">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210926" w:rsidRPr="00324763" w:rsidRDefault="00210926" w:rsidP="00210926">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 xml:space="preserve">Caberá ao fornecedor arcar com os custos diretos e indiretos, inclusive despesas com embalagem, taxas de frete e seguro da entrega do(s) </w:t>
      </w:r>
      <w:proofErr w:type="gramStart"/>
      <w:r w:rsidRPr="00324763">
        <w:rPr>
          <w:rFonts w:ascii="Book Antiqua" w:hAnsi="Book Antiqua"/>
          <w:sz w:val="22"/>
          <w:szCs w:val="22"/>
        </w:rPr>
        <w:t>material(</w:t>
      </w:r>
      <w:proofErr w:type="gramEnd"/>
      <w:r w:rsidRPr="00324763">
        <w:rPr>
          <w:rFonts w:ascii="Book Antiqua" w:hAnsi="Book Antiqua"/>
          <w:sz w:val="22"/>
          <w:szCs w:val="22"/>
        </w:rPr>
        <w:t xml:space="preserve">is) a ser(em) substituído(s). </w:t>
      </w:r>
    </w:p>
    <w:p w:rsidR="00210926" w:rsidRPr="00324763" w:rsidRDefault="00210926" w:rsidP="00210926">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 xml:space="preserve">O(s) </w:t>
      </w:r>
      <w:proofErr w:type="gramStart"/>
      <w:r w:rsidRPr="00324763">
        <w:rPr>
          <w:rFonts w:ascii="Book Antiqua" w:hAnsi="Book Antiqua"/>
          <w:sz w:val="22"/>
          <w:szCs w:val="22"/>
        </w:rPr>
        <w:t>material(</w:t>
      </w:r>
      <w:proofErr w:type="gramEnd"/>
      <w:r w:rsidRPr="00324763">
        <w:rPr>
          <w:rFonts w:ascii="Book Antiqua" w:hAnsi="Book Antiqua"/>
          <w:sz w:val="22"/>
          <w:szCs w:val="22"/>
        </w:rPr>
        <w:t>is)/serviço(s) deverá(</w:t>
      </w:r>
      <w:proofErr w:type="spellStart"/>
      <w:r w:rsidRPr="00324763">
        <w:rPr>
          <w:rFonts w:ascii="Book Antiqua" w:hAnsi="Book Antiqua"/>
          <w:sz w:val="22"/>
          <w:szCs w:val="22"/>
        </w:rPr>
        <w:t>ão</w:t>
      </w:r>
      <w:proofErr w:type="spellEnd"/>
      <w:r w:rsidRPr="00324763">
        <w:rPr>
          <w:rFonts w:ascii="Book Antiqua" w:hAnsi="Book Antiqua"/>
          <w:sz w:val="22"/>
          <w:szCs w:val="22"/>
        </w:rPr>
        <w:t xml:space="preserve">) ser entregue(s) acondicionado(s) em embalagem própria para cada material. </w:t>
      </w:r>
    </w:p>
    <w:p w:rsidR="00210926" w:rsidRPr="00324763" w:rsidRDefault="00210926" w:rsidP="00210926">
      <w:pPr>
        <w:numPr>
          <w:ilvl w:val="0"/>
          <w:numId w:val="20"/>
        </w:numPr>
        <w:spacing w:after="0" w:line="240" w:lineRule="auto"/>
        <w:jc w:val="both"/>
        <w:rPr>
          <w:rFonts w:ascii="Book Antiqua" w:hAnsi="Book Antiqua"/>
          <w:sz w:val="22"/>
          <w:szCs w:val="22"/>
        </w:rPr>
      </w:pPr>
      <w:r w:rsidRPr="00324763">
        <w:rPr>
          <w:rFonts w:ascii="Book Antiqua" w:hAnsi="Book Antiqua"/>
          <w:sz w:val="22"/>
          <w:szCs w:val="22"/>
        </w:rPr>
        <w:t xml:space="preserve">A Prefeitura Municipal de </w:t>
      </w:r>
      <w:proofErr w:type="spellStart"/>
      <w:r w:rsidRPr="00324763">
        <w:rPr>
          <w:rFonts w:ascii="Book Antiqua" w:hAnsi="Book Antiqua"/>
          <w:sz w:val="22"/>
          <w:szCs w:val="22"/>
        </w:rPr>
        <w:t>Rolândia</w:t>
      </w:r>
      <w:proofErr w:type="spellEnd"/>
      <w:r w:rsidRPr="00324763">
        <w:rPr>
          <w:rFonts w:ascii="Book Antiqua" w:hAnsi="Book Antiqua"/>
          <w:sz w:val="22"/>
          <w:szCs w:val="22"/>
        </w:rPr>
        <w:t xml:space="preserve"> reserva-se o direito de impugnar o </w:t>
      </w:r>
      <w:proofErr w:type="gramStart"/>
      <w:r w:rsidRPr="00324763">
        <w:rPr>
          <w:rFonts w:ascii="Book Antiqua" w:hAnsi="Book Antiqua"/>
          <w:sz w:val="22"/>
          <w:szCs w:val="22"/>
        </w:rPr>
        <w:t>material(</w:t>
      </w:r>
      <w:proofErr w:type="gramEnd"/>
      <w:r w:rsidRPr="00324763">
        <w:rPr>
          <w:rFonts w:ascii="Book Antiqua" w:hAnsi="Book Antiqua"/>
          <w:sz w:val="22"/>
          <w:szCs w:val="22"/>
        </w:rPr>
        <w:t>is)/serviço(s) entregue(s), se esse(s) não estiver(em) de acordo com as especificações técnicas deste Documento de Referência.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3C6597">
        <w:rPr>
          <w:rFonts w:ascii="Book Antiqua" w:hAnsi="Book Antiqua" w:cs="Arial"/>
          <w:b w:val="0"/>
          <w:color w:val="auto"/>
          <w:szCs w:val="22"/>
          <w:highlight w:val="green"/>
        </w:rPr>
        <w:t>R$ ______ (__________________),</w:t>
      </w:r>
      <w:r w:rsidRPr="003C6597">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lastRenderedPageBreak/>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w:t>
      </w:r>
      <w:proofErr w:type="gramStart"/>
      <w:r>
        <w:rPr>
          <w:rFonts w:ascii="Book Antiqua" w:hAnsi="Book Antiqua"/>
          <w:sz w:val="22"/>
          <w:szCs w:val="22"/>
        </w:rPr>
        <w:t>1Doc</w:t>
      </w:r>
      <w:proofErr w:type="gramEnd"/>
      <w:r>
        <w:rPr>
          <w:rFonts w:ascii="Book Antiqua" w:hAnsi="Book Antiqua"/>
          <w:sz w:val="22"/>
          <w:szCs w:val="22"/>
        </w:rPr>
        <w:t>)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w:t>
      </w:r>
      <w:r w:rsidRPr="00D46EA7">
        <w:rPr>
          <w:rFonts w:ascii="Book Antiqua" w:hAnsi="Book Antiqua" w:cs="Arial"/>
          <w:sz w:val="22"/>
          <w:szCs w:val="22"/>
        </w:rPr>
        <w:lastRenderedPageBreak/>
        <w:t>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210926" w:rsidRPr="00210926" w:rsidRDefault="009513B5" w:rsidP="0095345D">
      <w:pPr>
        <w:numPr>
          <w:ilvl w:val="0"/>
          <w:numId w:val="13"/>
        </w:numPr>
        <w:spacing w:after="0" w:line="240" w:lineRule="auto"/>
        <w:ind w:left="426" w:hanging="284"/>
        <w:jc w:val="both"/>
        <w:rPr>
          <w:rFonts w:ascii="Book Antiqua" w:eastAsia="Arial Unicode MS" w:hAnsi="Book Antiqua" w:cs="Helvetica"/>
          <w:sz w:val="22"/>
          <w:szCs w:val="22"/>
          <w:lang w:eastAsia="pt-BR"/>
        </w:rPr>
      </w:pPr>
      <w:r w:rsidRPr="00210926">
        <w:rPr>
          <w:rFonts w:ascii="Book Antiqua" w:hAnsi="Book Antiqua" w:cs="Arial"/>
          <w:sz w:val="22"/>
          <w:szCs w:val="22"/>
        </w:rPr>
        <w:t>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210926" w:rsidRDefault="00210926" w:rsidP="00210926">
      <w:pPr>
        <w:spacing w:after="0" w:line="240" w:lineRule="auto"/>
        <w:ind w:left="426"/>
        <w:jc w:val="both"/>
        <w:rPr>
          <w:rFonts w:ascii="Book Antiqua" w:eastAsia="Arial Unicode MS" w:hAnsi="Book Antiqua" w:cs="Helvetica"/>
          <w:sz w:val="22"/>
          <w:szCs w:val="22"/>
          <w:lang w:eastAsia="pt-BR"/>
        </w:rPr>
      </w:pPr>
    </w:p>
    <w:p w:rsidR="00210926" w:rsidRPr="00210926" w:rsidRDefault="0095345D" w:rsidP="00210926">
      <w:pPr>
        <w:spacing w:after="0" w:line="240" w:lineRule="auto"/>
        <w:ind w:left="426"/>
        <w:jc w:val="both"/>
        <w:rPr>
          <w:rFonts w:ascii="Book Antiqua" w:eastAsia="Arial Unicode MS" w:hAnsi="Book Antiqua" w:cs="Helvetica"/>
          <w:b/>
          <w:sz w:val="22"/>
          <w:szCs w:val="22"/>
          <w:lang w:eastAsia="pt-BR"/>
        </w:rPr>
      </w:pPr>
      <w:r w:rsidRPr="00210926">
        <w:rPr>
          <w:rFonts w:ascii="Book Antiqua" w:hAnsi="Book Antiqua" w:cs="Arial"/>
          <w:b/>
          <w:sz w:val="22"/>
          <w:szCs w:val="22"/>
        </w:rPr>
        <w:t>CLÁUSULA NONA - DAS PENALIDADES</w:t>
      </w:r>
      <w:r w:rsidRPr="00210926">
        <w:rPr>
          <w:rFonts w:ascii="Book Antiqua" w:eastAsia="Arial Unicode MS" w:hAnsi="Book Antiqua" w:cs="Helvetica"/>
          <w:b/>
          <w:sz w:val="22"/>
          <w:szCs w:val="22"/>
          <w:lang w:eastAsia="pt-BR"/>
        </w:rPr>
        <w:t xml:space="preserve"> </w:t>
      </w:r>
    </w:p>
    <w:p w:rsidR="00210926" w:rsidRDefault="0095345D" w:rsidP="00210926">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sz w:val="22"/>
          <w:szCs w:val="22"/>
          <w:lang w:eastAsia="pt-BR"/>
        </w:rPr>
        <w:t>, estarão</w:t>
      </w:r>
      <w:proofErr w:type="gramEnd"/>
      <w:r w:rsidRPr="00791821">
        <w:rPr>
          <w:rFonts w:ascii="Book Antiqua" w:eastAsia="Arial Unicode MS" w:hAnsi="Book Antiqua" w:cs="Helvetica"/>
          <w:sz w:val="22"/>
          <w:szCs w:val="22"/>
          <w:lang w:eastAsia="pt-BR"/>
        </w:rPr>
        <w:t xml:space="preserve"> sujeitos às seguintes penalidades administrativas:</w:t>
      </w:r>
    </w:p>
    <w:p w:rsidR="00210926" w:rsidRDefault="0095345D" w:rsidP="00210926">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 xml:space="preserve">I) Advertência; </w:t>
      </w:r>
    </w:p>
    <w:p w:rsidR="00210926" w:rsidRDefault="0095345D" w:rsidP="00210926">
      <w:pPr>
        <w:spacing w:after="0" w:line="240" w:lineRule="auto"/>
        <w:ind w:left="426"/>
        <w:jc w:val="both"/>
        <w:rPr>
          <w:rFonts w:ascii="Book Antiqua" w:eastAsia="Arial Unicode MS" w:hAnsi="Book Antiqua" w:cs="Helvetica"/>
          <w:sz w:val="22"/>
          <w:szCs w:val="22"/>
          <w:lang w:eastAsia="pt-BR"/>
        </w:rPr>
      </w:pPr>
      <w:proofErr w:type="gramStart"/>
      <w:r w:rsidRPr="00791821">
        <w:rPr>
          <w:rFonts w:ascii="Book Antiqua" w:eastAsia="Arial Unicode MS" w:hAnsi="Book Antiqua" w:cs="Helvetica"/>
          <w:sz w:val="22"/>
          <w:szCs w:val="22"/>
          <w:lang w:eastAsia="pt-BR"/>
        </w:rPr>
        <w:t>II)</w:t>
      </w:r>
      <w:proofErr w:type="gramEnd"/>
      <w:r w:rsidRPr="00791821">
        <w:rPr>
          <w:rFonts w:ascii="Book Antiqua" w:eastAsia="Arial Unicode MS" w:hAnsi="Book Antiqua" w:cs="Helvetica"/>
          <w:sz w:val="22"/>
          <w:szCs w:val="22"/>
          <w:lang w:eastAsia="pt-BR"/>
        </w:rPr>
        <w:t xml:space="preserve"> Multa; </w:t>
      </w:r>
    </w:p>
    <w:p w:rsidR="00210926" w:rsidRDefault="0095345D" w:rsidP="00210926">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 xml:space="preserve">III) Suspensão temporária de participação em licitação e impedimento de contratar com a Administração, por no mínimo </w:t>
      </w:r>
      <w:proofErr w:type="gramStart"/>
      <w:r w:rsidRPr="00791821">
        <w:rPr>
          <w:rFonts w:ascii="Book Antiqua" w:eastAsia="Arial Unicode MS" w:hAnsi="Book Antiqua" w:cs="Helvetica"/>
          <w:sz w:val="22"/>
          <w:szCs w:val="22"/>
          <w:lang w:eastAsia="pt-BR"/>
        </w:rPr>
        <w:t>3</w:t>
      </w:r>
      <w:proofErr w:type="gramEnd"/>
      <w:r w:rsidRPr="00791821">
        <w:rPr>
          <w:rFonts w:ascii="Book Antiqua" w:eastAsia="Arial Unicode MS" w:hAnsi="Book Antiqua" w:cs="Helvetica"/>
          <w:sz w:val="22"/>
          <w:szCs w:val="22"/>
          <w:lang w:eastAsia="pt-BR"/>
        </w:rPr>
        <w:t xml:space="preserve"> anos; </w:t>
      </w:r>
    </w:p>
    <w:p w:rsidR="00210926" w:rsidRDefault="0095345D" w:rsidP="00210926">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 xml:space="preserve">IV) Declaração de inidoneidade para licitar ou contratar com a Administração Pública, por no mínimo </w:t>
      </w:r>
      <w:proofErr w:type="gramStart"/>
      <w:r w:rsidRPr="00791821">
        <w:rPr>
          <w:rFonts w:ascii="Book Antiqua" w:eastAsia="Arial Unicode MS" w:hAnsi="Book Antiqua" w:cs="Helvetica"/>
          <w:sz w:val="22"/>
          <w:szCs w:val="22"/>
          <w:lang w:eastAsia="pt-BR"/>
        </w:rPr>
        <w:t>3</w:t>
      </w:r>
      <w:proofErr w:type="gramEnd"/>
      <w:r w:rsidRPr="00791821">
        <w:rPr>
          <w:rFonts w:ascii="Book Antiqua" w:eastAsia="Arial Unicode MS" w:hAnsi="Book Antiqua" w:cs="Helvetica"/>
          <w:sz w:val="22"/>
          <w:szCs w:val="22"/>
          <w:lang w:eastAsia="pt-BR"/>
        </w:rPr>
        <w:t xml:space="preserve"> anos e no máximo 6 anos; </w:t>
      </w:r>
    </w:p>
    <w:p w:rsidR="00210926" w:rsidRDefault="0095345D" w:rsidP="00210926">
      <w:pPr>
        <w:spacing w:after="0" w:line="240" w:lineRule="auto"/>
        <w:ind w:left="426"/>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 xml:space="preserve">V)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sz w:val="22"/>
          <w:szCs w:val="22"/>
          <w:lang w:eastAsia="pt-BR"/>
        </w:rPr>
        <w:t>6</w:t>
      </w:r>
      <w:proofErr w:type="gramEnd"/>
      <w:r w:rsidRPr="00791821">
        <w:rPr>
          <w:rFonts w:ascii="Book Antiqua" w:eastAsia="Arial Unicode MS" w:hAnsi="Book Antiqua" w:cs="Helvetica"/>
          <w:sz w:val="22"/>
          <w:szCs w:val="22"/>
          <w:lang w:eastAsia="pt-BR"/>
        </w:rPr>
        <w:t xml:space="preserve"> anos.</w:t>
      </w:r>
    </w:p>
    <w:p w:rsidR="00210926" w:rsidRDefault="0095345D" w:rsidP="00210926">
      <w:pPr>
        <w:spacing w:after="0" w:line="240" w:lineRule="auto"/>
        <w:ind w:left="426"/>
        <w:jc w:val="both"/>
        <w:rPr>
          <w:rFonts w:ascii="Book Antiqua" w:eastAsia="Arial Unicode MS" w:hAnsi="Book Antiqua" w:cs="Helvetica"/>
          <w:sz w:val="22"/>
          <w:szCs w:val="22"/>
          <w:lang w:eastAsia="pt-BR"/>
        </w:rPr>
      </w:pPr>
      <w:proofErr w:type="gramStart"/>
      <w:r w:rsidRPr="00791821">
        <w:rPr>
          <w:rFonts w:ascii="Book Antiqua" w:eastAsia="Arial Unicode MS" w:hAnsi="Book Antiqua" w:cs="Helvetica"/>
          <w:sz w:val="22"/>
          <w:szCs w:val="22"/>
          <w:lang w:eastAsia="pt-BR"/>
        </w:rPr>
        <w:t>V.a)</w:t>
      </w:r>
      <w:proofErr w:type="gramEnd"/>
      <w:r w:rsidRPr="00791821">
        <w:rPr>
          <w:rFonts w:ascii="Book Antiqua" w:eastAsia="Arial Unicode MS" w:hAnsi="Book Antiqua" w:cs="Helvetica"/>
          <w:sz w:val="22"/>
          <w:szCs w:val="22"/>
          <w:lang w:eastAsia="pt-BR"/>
        </w:rPr>
        <w:t xml:space="preserve"> As sanções mencionadas nas alíneas "I", "II", "III" e "IV" do item anterior podem ser aplicadas cumulativamente com a multa ao licitante, ao adjudicatário e ao Contratado. </w:t>
      </w:r>
    </w:p>
    <w:p w:rsidR="00210926" w:rsidRDefault="0095345D" w:rsidP="00210926">
      <w:pPr>
        <w:spacing w:after="0" w:line="240" w:lineRule="auto"/>
        <w:ind w:left="426"/>
        <w:jc w:val="both"/>
        <w:rPr>
          <w:rFonts w:ascii="Book Antiqua" w:eastAsia="Arial Unicode MS" w:hAnsi="Book Antiqua" w:cs="Helvetica"/>
          <w:sz w:val="22"/>
          <w:szCs w:val="22"/>
          <w:lang w:eastAsia="pt-BR"/>
        </w:rPr>
      </w:pPr>
      <w:proofErr w:type="gramStart"/>
      <w:r w:rsidRPr="00791821">
        <w:rPr>
          <w:rFonts w:ascii="Book Antiqua" w:eastAsia="Arial Unicode MS" w:hAnsi="Book Antiqua" w:cs="Helvetica"/>
          <w:sz w:val="22"/>
          <w:szCs w:val="22"/>
          <w:lang w:eastAsia="pt-BR"/>
        </w:rPr>
        <w:t>V.b)</w:t>
      </w:r>
      <w:proofErr w:type="gramEnd"/>
      <w:r w:rsidRPr="00791821">
        <w:rPr>
          <w:rFonts w:ascii="Book Antiqua" w:eastAsia="Arial Unicode MS" w:hAnsi="Book Antiqua" w:cs="Helvetica"/>
          <w:sz w:val="22"/>
          <w:szCs w:val="22"/>
          <w:lang w:eastAsia="pt-BR"/>
        </w:rPr>
        <w:t xml:space="preserve"> Advertência será aplicada por condutas que prejudiquem o andamento do procedimento de licitação e contratação. </w:t>
      </w:r>
    </w:p>
    <w:p w:rsidR="0095345D" w:rsidRPr="00791821" w:rsidRDefault="0095345D" w:rsidP="00210926">
      <w:pPr>
        <w:spacing w:after="0" w:line="240" w:lineRule="auto"/>
        <w:ind w:left="426"/>
        <w:jc w:val="both"/>
        <w:rPr>
          <w:rFonts w:ascii="Book Antiqua" w:eastAsia="Arial Unicode MS" w:hAnsi="Book Antiqua" w:cs="Helvetica"/>
          <w:b/>
          <w:i/>
          <w:sz w:val="22"/>
          <w:szCs w:val="22"/>
          <w:lang w:eastAsia="pt-BR"/>
        </w:rPr>
      </w:pPr>
      <w:proofErr w:type="gramStart"/>
      <w:r w:rsidRPr="00791821">
        <w:rPr>
          <w:rFonts w:ascii="Book Antiqua" w:eastAsia="Arial Unicode MS" w:hAnsi="Book Antiqua" w:cs="Helvetica"/>
          <w:sz w:val="22"/>
          <w:szCs w:val="22"/>
          <w:lang w:eastAsia="pt-BR"/>
        </w:rPr>
        <w:t>V.c)</w:t>
      </w:r>
      <w:proofErr w:type="gramEnd"/>
      <w:r w:rsidRPr="00791821">
        <w:rPr>
          <w:rFonts w:ascii="Book Antiqua" w:eastAsia="Arial Unicode MS" w:hAnsi="Book Antiqua" w:cs="Helvetica"/>
          <w:sz w:val="22"/>
          <w:szCs w:val="22"/>
          <w:lang w:eastAsia="pt-BR"/>
        </w:rPr>
        <w:t xml:space="preserve"> A multa, de 0,5% a 30% do valor </w:t>
      </w:r>
      <w:r w:rsidR="00081E02">
        <w:rPr>
          <w:rFonts w:ascii="Book Antiqua" w:eastAsia="Arial Unicode MS" w:hAnsi="Book Antiqua" w:cs="Helvetica"/>
          <w:sz w:val="22"/>
          <w:szCs w:val="22"/>
          <w:lang w:eastAsia="pt-BR"/>
        </w:rPr>
        <w:t>da</w:t>
      </w:r>
      <w:r w:rsidRPr="00791821">
        <w:rPr>
          <w:rFonts w:ascii="Book Antiqua" w:eastAsia="Arial Unicode MS" w:hAnsi="Book Antiqua" w:cs="Helvetica"/>
          <w:sz w:val="22"/>
          <w:szCs w:val="22"/>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w:t>
      </w:r>
      <w:r w:rsidRPr="00791821">
        <w:rPr>
          <w:rFonts w:ascii="Book Antiqua" w:eastAsia="Arial Unicode MS" w:hAnsi="Book Antiqua" w:cs="Helvetica"/>
          <w:b w:val="0"/>
          <w:i w:val="0"/>
          <w:color w:val="auto"/>
          <w:sz w:val="22"/>
          <w:szCs w:val="22"/>
          <w:lang w:eastAsia="pt-BR"/>
        </w:rPr>
        <w:tab/>
        <w:t xml:space="preserve">Dar causa à inexecução parcial ou total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Não celebrar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Fraudar a licitação ou 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Recusar-se injustificadamente a assinar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Pr="00210926" w:rsidRDefault="003737DD" w:rsidP="003737DD">
      <w:pPr>
        <w:spacing w:after="0" w:line="240" w:lineRule="auto"/>
        <w:jc w:val="both"/>
        <w:rPr>
          <w:rFonts w:ascii="Book Antiqua" w:hAnsi="Book Antiqua" w:cs="Arial"/>
          <w:b/>
          <w:sz w:val="22"/>
          <w:szCs w:val="22"/>
        </w:rPr>
      </w:pPr>
      <w:r w:rsidRPr="00210926">
        <w:rPr>
          <w:rFonts w:ascii="Book Antiqua" w:hAnsi="Book Antiqua" w:cs="Arial"/>
          <w:b/>
          <w:sz w:val="22"/>
          <w:szCs w:val="22"/>
        </w:rPr>
        <w:t>CLÁUSULA D</w:t>
      </w:r>
      <w:r w:rsidR="00210926">
        <w:rPr>
          <w:rFonts w:ascii="Book Antiqua" w:hAnsi="Book Antiqua" w:cs="Arial"/>
          <w:b/>
          <w:sz w:val="22"/>
          <w:szCs w:val="22"/>
        </w:rPr>
        <w:t>ÉCIMA</w:t>
      </w:r>
      <w:r w:rsidRPr="00210926">
        <w:rPr>
          <w:rFonts w:ascii="Book Antiqua" w:hAnsi="Book Antiqua" w:cs="Arial"/>
          <w:b/>
          <w:sz w:val="22"/>
          <w:szCs w:val="22"/>
        </w:rPr>
        <w:t xml:space="preserve"> – DO PRAZO, DA VIGÊNCIA E DA PRORROGAÇÃO</w:t>
      </w:r>
    </w:p>
    <w:p w:rsidR="003737DD" w:rsidRPr="00210926" w:rsidRDefault="003737DD" w:rsidP="003737DD">
      <w:pPr>
        <w:pStyle w:val="Corpodetexto"/>
        <w:spacing w:line="240" w:lineRule="auto"/>
        <w:rPr>
          <w:rFonts w:ascii="Book Antiqua" w:hAnsi="Book Antiqua" w:cs="Arial"/>
          <w:bCs/>
          <w:szCs w:val="22"/>
        </w:rPr>
      </w:pPr>
      <w:r w:rsidRPr="00210926">
        <w:rPr>
          <w:rFonts w:ascii="Book Antiqua" w:hAnsi="Book Antiqua" w:cs="Arial"/>
          <w:bCs/>
          <w:szCs w:val="22"/>
        </w:rPr>
        <w:t>1. O prazo de e</w:t>
      </w:r>
      <w:r w:rsidR="00210926" w:rsidRPr="00210926">
        <w:rPr>
          <w:rFonts w:ascii="Book Antiqua" w:hAnsi="Book Antiqua" w:cs="Arial"/>
          <w:bCs/>
          <w:szCs w:val="22"/>
        </w:rPr>
        <w:t xml:space="preserve">ntrega dos itens será de até </w:t>
      </w:r>
      <w:proofErr w:type="gramStart"/>
      <w:r w:rsidR="00210926" w:rsidRPr="00210926">
        <w:rPr>
          <w:rFonts w:ascii="Book Antiqua" w:hAnsi="Book Antiqua" w:cs="Arial"/>
          <w:bCs/>
          <w:szCs w:val="22"/>
        </w:rPr>
        <w:t>5</w:t>
      </w:r>
      <w:proofErr w:type="gramEnd"/>
      <w:r w:rsidRPr="00210926">
        <w:rPr>
          <w:rFonts w:ascii="Book Antiqua" w:hAnsi="Book Antiqua" w:cs="Arial"/>
          <w:bCs/>
          <w:szCs w:val="22"/>
        </w:rPr>
        <w:t xml:space="preserve"> (</w:t>
      </w:r>
      <w:r w:rsidR="00210926" w:rsidRPr="00210926">
        <w:rPr>
          <w:rFonts w:ascii="Book Antiqua" w:hAnsi="Book Antiqua" w:cs="Arial"/>
          <w:bCs/>
          <w:szCs w:val="22"/>
        </w:rPr>
        <w:t>cinco</w:t>
      </w:r>
      <w:r w:rsidRPr="00210926">
        <w:rPr>
          <w:rFonts w:ascii="Book Antiqua" w:hAnsi="Book Antiqua" w:cs="Arial"/>
          <w:bCs/>
          <w:szCs w:val="22"/>
        </w:rPr>
        <w:t>) dias</w:t>
      </w:r>
      <w:r w:rsidR="00210926" w:rsidRPr="00210926">
        <w:rPr>
          <w:rFonts w:ascii="Book Antiqua" w:hAnsi="Book Antiqua" w:cs="Arial"/>
          <w:bCs/>
          <w:szCs w:val="22"/>
        </w:rPr>
        <w:t xml:space="preserve"> úteis</w:t>
      </w:r>
      <w:r w:rsidRPr="00210926">
        <w:rPr>
          <w:rFonts w:ascii="Book Antiqua" w:hAnsi="Book Antiqua" w:cs="Arial"/>
          <w:bCs/>
          <w:szCs w:val="22"/>
        </w:rPr>
        <w:t>, contados a partir da emissão da autorização de</w:t>
      </w:r>
      <w:r w:rsidR="00210926" w:rsidRPr="00210926">
        <w:rPr>
          <w:rFonts w:ascii="Book Antiqua" w:hAnsi="Book Antiqua" w:cs="Arial"/>
          <w:bCs/>
          <w:szCs w:val="22"/>
        </w:rPr>
        <w:t xml:space="preserve"> fornecimento</w:t>
      </w:r>
      <w:r w:rsidRPr="00210926">
        <w:rPr>
          <w:rFonts w:ascii="Book Antiqua" w:hAnsi="Book Antiqua" w:cs="Arial"/>
          <w:bCs/>
          <w:szCs w:val="22"/>
        </w:rPr>
        <w:t>.</w:t>
      </w:r>
    </w:p>
    <w:p w:rsidR="003737DD" w:rsidRPr="00210926" w:rsidRDefault="003737DD" w:rsidP="003737DD">
      <w:pPr>
        <w:spacing w:after="0" w:line="240" w:lineRule="auto"/>
        <w:jc w:val="both"/>
        <w:rPr>
          <w:rStyle w:val="Forte"/>
          <w:b w:val="0"/>
          <w:sz w:val="22"/>
          <w:szCs w:val="22"/>
          <w:lang w:eastAsia="pt-BR"/>
        </w:rPr>
      </w:pPr>
      <w:r w:rsidRPr="00210926">
        <w:rPr>
          <w:rStyle w:val="Forte"/>
          <w:rFonts w:ascii="Book Antiqua" w:hAnsi="Book Antiqua"/>
          <w:b w:val="0"/>
          <w:sz w:val="22"/>
          <w:szCs w:val="22"/>
        </w:rPr>
        <w:t xml:space="preserve">2. O </w:t>
      </w:r>
      <w:r w:rsidR="00710714" w:rsidRPr="00210926">
        <w:rPr>
          <w:rStyle w:val="Forte"/>
          <w:rFonts w:ascii="Book Antiqua" w:hAnsi="Book Antiqua"/>
          <w:b w:val="0"/>
          <w:sz w:val="22"/>
          <w:szCs w:val="22"/>
          <w:lang w:eastAsia="pt-BR"/>
        </w:rPr>
        <w:t>Instrumento hábil de formalização da contratação</w:t>
      </w:r>
      <w:r w:rsidR="00710714" w:rsidRPr="00210926">
        <w:rPr>
          <w:rStyle w:val="Forte"/>
          <w:rFonts w:ascii="Book Antiqua" w:hAnsi="Book Antiqua"/>
          <w:sz w:val="22"/>
          <w:szCs w:val="22"/>
          <w:lang w:eastAsia="pt-BR"/>
        </w:rPr>
        <w:t xml:space="preserve"> </w:t>
      </w:r>
      <w:r w:rsidRPr="00210926">
        <w:rPr>
          <w:rStyle w:val="Forte"/>
          <w:rFonts w:ascii="Book Antiqua" w:hAnsi="Book Antiqua"/>
          <w:b w:val="0"/>
          <w:sz w:val="22"/>
          <w:szCs w:val="22"/>
        </w:rPr>
        <w:t xml:space="preserve">terá vigência de 12 (doze) meses, contados da data de sua </w:t>
      </w:r>
      <w:r w:rsidR="00912E53" w:rsidRPr="00210926">
        <w:rPr>
          <w:rStyle w:val="Forte"/>
          <w:rFonts w:ascii="Book Antiqua" w:hAnsi="Book Antiqua"/>
          <w:b w:val="0"/>
          <w:sz w:val="22"/>
          <w:szCs w:val="22"/>
        </w:rPr>
        <w:t>homologação</w:t>
      </w:r>
      <w:r w:rsidRPr="00210926">
        <w:rPr>
          <w:rStyle w:val="Forte"/>
          <w:rFonts w:ascii="Book Antiqua" w:hAnsi="Book Antiqua"/>
          <w:b w:val="0"/>
          <w:sz w:val="22"/>
          <w:szCs w:val="22"/>
        </w:rPr>
        <w:t>, podendo ser prorrogado por igual período, até o limite permitido pela legislação vigente, conforme disposto no art. 84 e 111 da Lei nº 14.133/2021, mediante manifestação expressa da Administração e do fornecedor.</w:t>
      </w:r>
    </w:p>
    <w:p w:rsidR="003737DD" w:rsidRPr="00210926" w:rsidRDefault="003737DD" w:rsidP="003737DD">
      <w:pPr>
        <w:spacing w:after="0" w:line="240" w:lineRule="auto"/>
        <w:ind w:left="294"/>
        <w:jc w:val="both"/>
        <w:rPr>
          <w:rStyle w:val="Forte"/>
          <w:rFonts w:ascii="Book Antiqua" w:hAnsi="Book Antiqua"/>
          <w:b w:val="0"/>
          <w:sz w:val="22"/>
          <w:szCs w:val="22"/>
        </w:rPr>
      </w:pPr>
      <w:r w:rsidRPr="00210926">
        <w:rPr>
          <w:rStyle w:val="Forte"/>
          <w:rFonts w:ascii="Book Antiqua" w:hAnsi="Book Antiqua"/>
          <w:b w:val="0"/>
          <w:sz w:val="22"/>
          <w:szCs w:val="22"/>
        </w:rPr>
        <w:lastRenderedPageBreak/>
        <w:t>3.</w:t>
      </w:r>
      <w:r w:rsidRPr="00210926">
        <w:rPr>
          <w:rStyle w:val="Forte"/>
          <w:rFonts w:ascii="Book Antiqua" w:hAnsi="Book Antiqua"/>
          <w:b w:val="0"/>
          <w:sz w:val="22"/>
          <w:szCs w:val="22"/>
        </w:rPr>
        <w:tab/>
        <w:t>A prorrogação estará condicionada:</w:t>
      </w:r>
    </w:p>
    <w:p w:rsidR="003737DD" w:rsidRPr="00210926" w:rsidRDefault="003737DD" w:rsidP="003737DD">
      <w:pPr>
        <w:spacing w:after="0" w:line="240" w:lineRule="auto"/>
        <w:ind w:left="294" w:firstLine="425"/>
        <w:jc w:val="both"/>
        <w:rPr>
          <w:rStyle w:val="Forte"/>
          <w:rFonts w:ascii="Book Antiqua" w:hAnsi="Book Antiqua"/>
          <w:b w:val="0"/>
          <w:sz w:val="22"/>
          <w:szCs w:val="22"/>
        </w:rPr>
      </w:pPr>
      <w:proofErr w:type="gramStart"/>
      <w:r w:rsidRPr="00210926">
        <w:rPr>
          <w:rStyle w:val="Forte"/>
          <w:rFonts w:ascii="Book Antiqua" w:hAnsi="Book Antiqua"/>
          <w:b w:val="0"/>
          <w:sz w:val="22"/>
          <w:szCs w:val="22"/>
        </w:rPr>
        <w:t>a.</w:t>
      </w:r>
      <w:proofErr w:type="gramEnd"/>
      <w:r w:rsidRPr="00210926">
        <w:rPr>
          <w:rStyle w:val="Forte"/>
          <w:rFonts w:ascii="Book Antiqua" w:hAnsi="Book Antiqua"/>
          <w:b w:val="0"/>
          <w:sz w:val="22"/>
          <w:szCs w:val="22"/>
        </w:rPr>
        <w:t xml:space="preserve"> à manutenção das condições vantajosas para a Administração;</w:t>
      </w:r>
    </w:p>
    <w:p w:rsidR="003737DD" w:rsidRPr="00210926" w:rsidRDefault="003737DD" w:rsidP="003737DD">
      <w:pPr>
        <w:spacing w:after="0" w:line="240" w:lineRule="auto"/>
        <w:ind w:left="294" w:firstLine="425"/>
        <w:jc w:val="both"/>
        <w:rPr>
          <w:rStyle w:val="Forte"/>
          <w:rFonts w:ascii="Book Antiqua" w:hAnsi="Book Antiqua"/>
          <w:b w:val="0"/>
          <w:sz w:val="22"/>
          <w:szCs w:val="22"/>
        </w:rPr>
      </w:pPr>
      <w:proofErr w:type="gramStart"/>
      <w:r w:rsidRPr="00210926">
        <w:rPr>
          <w:rStyle w:val="Forte"/>
          <w:rFonts w:ascii="Book Antiqua" w:hAnsi="Book Antiqua"/>
          <w:b w:val="0"/>
          <w:sz w:val="22"/>
          <w:szCs w:val="22"/>
        </w:rPr>
        <w:t>b.</w:t>
      </w:r>
      <w:proofErr w:type="gramEnd"/>
      <w:r w:rsidRPr="00210926">
        <w:rPr>
          <w:rStyle w:val="Forte"/>
          <w:rFonts w:ascii="Book Antiqua" w:hAnsi="Book Antiqua"/>
          <w:b w:val="0"/>
          <w:sz w:val="22"/>
          <w:szCs w:val="22"/>
        </w:rPr>
        <w:t xml:space="preserve"> à manifestação expressa do fornecedor quanto ao interesse na prorrogação;</w:t>
      </w:r>
    </w:p>
    <w:p w:rsidR="003737DD" w:rsidRPr="00210926" w:rsidRDefault="003737DD" w:rsidP="003737DD">
      <w:pPr>
        <w:spacing w:after="0" w:line="240" w:lineRule="auto"/>
        <w:ind w:left="294" w:firstLine="425"/>
        <w:jc w:val="both"/>
        <w:rPr>
          <w:rStyle w:val="Forte"/>
          <w:rFonts w:ascii="Book Antiqua" w:hAnsi="Book Antiqua"/>
          <w:b w:val="0"/>
          <w:sz w:val="22"/>
          <w:szCs w:val="22"/>
        </w:rPr>
      </w:pPr>
      <w:proofErr w:type="gramStart"/>
      <w:r w:rsidRPr="00210926">
        <w:rPr>
          <w:rStyle w:val="Forte"/>
          <w:rFonts w:ascii="Book Antiqua" w:hAnsi="Book Antiqua"/>
          <w:b w:val="0"/>
          <w:sz w:val="22"/>
          <w:szCs w:val="22"/>
        </w:rPr>
        <w:t>c.</w:t>
      </w:r>
      <w:proofErr w:type="gramEnd"/>
      <w:r w:rsidRPr="00210926">
        <w:rPr>
          <w:rStyle w:val="Forte"/>
          <w:rFonts w:ascii="Book Antiqua" w:hAnsi="Book Antiqua"/>
          <w:b w:val="0"/>
          <w:sz w:val="22"/>
          <w:szCs w:val="22"/>
        </w:rPr>
        <w:t xml:space="preserve"> à necessidade administrativa devidamente justificada;</w:t>
      </w:r>
    </w:p>
    <w:p w:rsidR="003737DD" w:rsidRPr="00210926" w:rsidRDefault="003737DD" w:rsidP="003737DD">
      <w:pPr>
        <w:spacing w:after="0" w:line="240" w:lineRule="auto"/>
        <w:ind w:left="294" w:firstLine="425"/>
        <w:jc w:val="both"/>
        <w:rPr>
          <w:rStyle w:val="Forte"/>
          <w:rFonts w:ascii="Book Antiqua" w:hAnsi="Book Antiqua"/>
          <w:b w:val="0"/>
          <w:sz w:val="22"/>
          <w:szCs w:val="22"/>
        </w:rPr>
      </w:pPr>
      <w:proofErr w:type="gramStart"/>
      <w:r w:rsidRPr="00210926">
        <w:rPr>
          <w:rStyle w:val="Forte"/>
          <w:rFonts w:ascii="Book Antiqua" w:hAnsi="Book Antiqua"/>
          <w:b w:val="0"/>
          <w:sz w:val="22"/>
          <w:szCs w:val="22"/>
        </w:rPr>
        <w:t>d.</w:t>
      </w:r>
      <w:proofErr w:type="gramEnd"/>
      <w:r w:rsidRPr="00210926">
        <w:rPr>
          <w:rStyle w:val="Forte"/>
          <w:rFonts w:ascii="Book Antiqua" w:hAnsi="Book Antiqua"/>
          <w:b w:val="0"/>
          <w:sz w:val="22"/>
          <w:szCs w:val="22"/>
        </w:rPr>
        <w:t xml:space="preserve"> à avaliação da conveniência e oportunidade pelo órgão gerenciador.</w:t>
      </w:r>
    </w:p>
    <w:p w:rsidR="003737DD" w:rsidRPr="00210926" w:rsidRDefault="003737DD" w:rsidP="003737DD">
      <w:pPr>
        <w:spacing w:after="0" w:line="240" w:lineRule="auto"/>
        <w:jc w:val="both"/>
        <w:rPr>
          <w:rStyle w:val="Forte"/>
          <w:rFonts w:ascii="Book Antiqua" w:hAnsi="Book Antiqua"/>
          <w:b w:val="0"/>
          <w:sz w:val="22"/>
          <w:szCs w:val="22"/>
        </w:rPr>
      </w:pPr>
      <w:r w:rsidRPr="00210926">
        <w:rPr>
          <w:rStyle w:val="Forte"/>
          <w:rFonts w:ascii="Book Antiqua" w:hAnsi="Book Antiqua"/>
          <w:b w:val="0"/>
          <w:sz w:val="22"/>
          <w:szCs w:val="22"/>
        </w:rPr>
        <w:t>4.</w:t>
      </w:r>
      <w:r w:rsidRPr="00210926">
        <w:rPr>
          <w:rStyle w:val="Forte"/>
          <w:rFonts w:ascii="Book Antiqua" w:hAnsi="Book Antiqua"/>
          <w:b w:val="0"/>
          <w:sz w:val="22"/>
          <w:szCs w:val="22"/>
        </w:rPr>
        <w:tab/>
        <w:t xml:space="preserve">Os preços poderão ser reajustados a cada 12 (doze) meses, a contar da data da apresentação da proposta ou da assinatura do </w:t>
      </w:r>
      <w:r w:rsidR="00710714" w:rsidRPr="00210926">
        <w:rPr>
          <w:rStyle w:val="Forte"/>
          <w:rFonts w:ascii="Book Antiqua" w:hAnsi="Book Antiqua"/>
          <w:b w:val="0"/>
          <w:sz w:val="22"/>
          <w:szCs w:val="22"/>
          <w:lang w:eastAsia="pt-BR"/>
        </w:rPr>
        <w:t>Instrumento hábil de formalização da contratação</w:t>
      </w:r>
      <w:r w:rsidRPr="00210926">
        <w:rPr>
          <w:rStyle w:val="Forte"/>
          <w:rFonts w:ascii="Book Antiqua" w:hAnsi="Book Antiqua"/>
          <w:b w:val="0"/>
          <w:sz w:val="22"/>
          <w:szCs w:val="22"/>
        </w:rPr>
        <w:t xml:space="preserve">, o que ocorrer primeiro, </w:t>
      </w:r>
      <w:r w:rsidR="00752BA7" w:rsidRPr="00210926">
        <w:rPr>
          <w:rStyle w:val="Forte"/>
          <w:rFonts w:ascii="Book Antiqua" w:hAnsi="Book Antiqua"/>
          <w:b w:val="0"/>
          <w:sz w:val="22"/>
          <w:szCs w:val="22"/>
        </w:rPr>
        <w:t xml:space="preserve">nos termos do art. 82, §5º, IV, </w:t>
      </w:r>
      <w:r w:rsidRPr="00210926">
        <w:rPr>
          <w:rStyle w:val="Forte"/>
          <w:rFonts w:ascii="Book Antiqua" w:hAnsi="Book Antiqua"/>
          <w:b w:val="0"/>
          <w:sz w:val="22"/>
          <w:szCs w:val="22"/>
        </w:rPr>
        <w:t>da Lei nº 14.133/2021.</w:t>
      </w:r>
    </w:p>
    <w:p w:rsidR="003737DD" w:rsidRPr="00210926" w:rsidRDefault="003737DD" w:rsidP="003737DD">
      <w:pPr>
        <w:spacing w:after="0" w:line="240" w:lineRule="auto"/>
        <w:jc w:val="both"/>
        <w:rPr>
          <w:rFonts w:eastAsia="Arial MT"/>
          <w:sz w:val="22"/>
          <w:szCs w:val="22"/>
        </w:rPr>
      </w:pPr>
      <w:r w:rsidRPr="00210926">
        <w:rPr>
          <w:rStyle w:val="Forte"/>
          <w:rFonts w:ascii="Book Antiqua" w:hAnsi="Book Antiqua"/>
          <w:b w:val="0"/>
          <w:sz w:val="22"/>
          <w:szCs w:val="22"/>
        </w:rPr>
        <w:t xml:space="preserve">4.1. </w:t>
      </w:r>
      <w:r w:rsidRPr="00210926">
        <w:rPr>
          <w:rFonts w:ascii="Book Antiqua" w:hAnsi="Book Antiqua"/>
          <w:sz w:val="22"/>
          <w:szCs w:val="22"/>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Pr="00210926" w:rsidRDefault="003737DD" w:rsidP="003737DD">
      <w:pPr>
        <w:spacing w:after="0" w:line="240" w:lineRule="auto"/>
        <w:jc w:val="both"/>
        <w:rPr>
          <w:rStyle w:val="Forte"/>
          <w:b w:val="0"/>
          <w:sz w:val="22"/>
          <w:szCs w:val="22"/>
          <w:lang w:eastAsia="pt-BR"/>
        </w:rPr>
      </w:pPr>
      <w:r w:rsidRPr="00210926">
        <w:rPr>
          <w:rStyle w:val="Forte"/>
          <w:rFonts w:ascii="Book Antiqua" w:hAnsi="Book Antiqua"/>
          <w:b w:val="0"/>
          <w:sz w:val="22"/>
          <w:szCs w:val="22"/>
        </w:rPr>
        <w:t>5.</w:t>
      </w:r>
      <w:r w:rsidRPr="00210926">
        <w:rPr>
          <w:rStyle w:val="Forte"/>
          <w:rFonts w:ascii="Book Antiqua" w:hAnsi="Book Antiqua"/>
          <w:b w:val="0"/>
          <w:sz w:val="22"/>
          <w:szCs w:val="22"/>
        </w:rPr>
        <w:tab/>
        <w:t>O índice de reajuste adotado será o Índice Nacional de Preços ao Consumidor Amplo – IPCA, publicado pelo Instituto Brasileiro de Geografia e Estatística – IBGE.</w:t>
      </w:r>
    </w:p>
    <w:p w:rsidR="003737DD" w:rsidRPr="00210926" w:rsidRDefault="003737DD" w:rsidP="003737DD">
      <w:pPr>
        <w:spacing w:after="0" w:line="240" w:lineRule="auto"/>
        <w:jc w:val="both"/>
        <w:rPr>
          <w:rStyle w:val="Forte"/>
          <w:rFonts w:ascii="Book Antiqua" w:hAnsi="Book Antiqua"/>
          <w:b w:val="0"/>
          <w:sz w:val="22"/>
          <w:szCs w:val="22"/>
        </w:rPr>
      </w:pPr>
      <w:r w:rsidRPr="00210926">
        <w:rPr>
          <w:rStyle w:val="Forte"/>
          <w:rFonts w:ascii="Book Antiqua" w:hAnsi="Book Antiqua"/>
          <w:b w:val="0"/>
          <w:sz w:val="22"/>
          <w:szCs w:val="22"/>
        </w:rPr>
        <w:t>6.</w:t>
      </w:r>
      <w:r w:rsidRPr="00210926">
        <w:rPr>
          <w:rStyle w:val="Forte"/>
          <w:rFonts w:ascii="Book Antiqua" w:hAnsi="Book Antiqua"/>
          <w:b w:val="0"/>
          <w:sz w:val="22"/>
          <w:szCs w:val="22"/>
        </w:rPr>
        <w:tab/>
        <w:t xml:space="preserve">O pedido de reajuste deverá ser formalizado pelo fornecedor, instruído com a comprovação da variação acumulada do IPCA no período, e só produzirá efeitos </w:t>
      </w:r>
      <w:proofErr w:type="gramStart"/>
      <w:r w:rsidRPr="00210926">
        <w:rPr>
          <w:rStyle w:val="Forte"/>
          <w:rFonts w:ascii="Book Antiqua" w:hAnsi="Book Antiqua"/>
          <w:b w:val="0"/>
          <w:sz w:val="22"/>
          <w:szCs w:val="22"/>
        </w:rPr>
        <w:t>financeiros a partir do 13º mês, respeitada</w:t>
      </w:r>
      <w:proofErr w:type="gramEnd"/>
      <w:r w:rsidRPr="00210926">
        <w:rPr>
          <w:rStyle w:val="Forte"/>
          <w:rFonts w:ascii="Book Antiqua" w:hAnsi="Book Antiqua"/>
          <w:b w:val="0"/>
          <w:sz w:val="22"/>
          <w:szCs w:val="22"/>
        </w:rPr>
        <w:t xml:space="preserve"> a disponibilidade orçamentária e mediante prévia autorização da Administração.</w:t>
      </w:r>
    </w:p>
    <w:p w:rsidR="003737DD" w:rsidRPr="00210926" w:rsidRDefault="003737DD" w:rsidP="003737DD">
      <w:pPr>
        <w:spacing w:after="0" w:line="240" w:lineRule="auto"/>
        <w:jc w:val="both"/>
        <w:rPr>
          <w:rStyle w:val="Forte"/>
          <w:rFonts w:ascii="Book Antiqua" w:hAnsi="Book Antiqua"/>
          <w:b w:val="0"/>
          <w:sz w:val="22"/>
          <w:szCs w:val="22"/>
        </w:rPr>
      </w:pPr>
      <w:r w:rsidRPr="00210926">
        <w:rPr>
          <w:rStyle w:val="Forte"/>
          <w:rFonts w:ascii="Book Antiqua" w:hAnsi="Book Antiqua"/>
          <w:b w:val="0"/>
          <w:sz w:val="22"/>
          <w:szCs w:val="22"/>
        </w:rPr>
        <w:t>7.</w:t>
      </w:r>
      <w:r w:rsidRPr="00210926">
        <w:rPr>
          <w:rStyle w:val="Forte"/>
          <w:rFonts w:ascii="Book Antiqua" w:hAnsi="Book Antiqua"/>
          <w:b w:val="0"/>
          <w:sz w:val="22"/>
          <w:szCs w:val="22"/>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12E53" w:rsidRPr="00210926" w:rsidRDefault="003737DD" w:rsidP="00912E53">
      <w:pPr>
        <w:pStyle w:val="Corpodetexto"/>
        <w:spacing w:line="240" w:lineRule="auto"/>
        <w:rPr>
          <w:rStyle w:val="Forte"/>
          <w:rFonts w:ascii="Book Antiqua" w:hAnsi="Book Antiqua"/>
          <w:szCs w:val="22"/>
        </w:rPr>
      </w:pPr>
      <w:r w:rsidRPr="00210926">
        <w:rPr>
          <w:rStyle w:val="Forte"/>
          <w:rFonts w:ascii="Book Antiqua" w:hAnsi="Book Antiqua"/>
          <w:szCs w:val="22"/>
        </w:rPr>
        <w:t>8.</w:t>
      </w:r>
      <w:r w:rsidRPr="00210926">
        <w:rPr>
          <w:rStyle w:val="Forte"/>
          <w:rFonts w:ascii="Book Antiqua" w:hAnsi="Book Antiqua"/>
          <w:szCs w:val="22"/>
        </w:rPr>
        <w:tab/>
        <w:t xml:space="preserve">A Administração poderá recusar a prorrogação do </w:t>
      </w:r>
      <w:r w:rsidR="00710714" w:rsidRPr="00210926">
        <w:rPr>
          <w:rStyle w:val="Forte"/>
          <w:rFonts w:ascii="Book Antiqua" w:hAnsi="Book Antiqua"/>
          <w:szCs w:val="22"/>
          <w:lang w:eastAsia="pt-BR"/>
        </w:rPr>
        <w:t xml:space="preserve">Instrumento hábil de formalização da contratação </w:t>
      </w:r>
      <w:r w:rsidRPr="00210926">
        <w:rPr>
          <w:rStyle w:val="Forte"/>
          <w:rFonts w:ascii="Book Antiqua" w:hAnsi="Book Antiqua"/>
          <w:szCs w:val="22"/>
        </w:rPr>
        <w:t>ou o reajuste solicitado, mediante justificativa formal, quando verificada a perda da vantajosidade, a inviabilidade orçamentária ou outro motivo de interesse público devidamente motivado.</w:t>
      </w:r>
    </w:p>
    <w:p w:rsidR="00912E53" w:rsidRPr="00210926" w:rsidRDefault="00912E53" w:rsidP="003737DD">
      <w:pPr>
        <w:pStyle w:val="Corpodetexto"/>
        <w:spacing w:line="240" w:lineRule="auto"/>
        <w:rPr>
          <w:rFonts w:cs="Arial"/>
          <w:szCs w:val="22"/>
        </w:rPr>
      </w:pPr>
      <w:r w:rsidRPr="00210926">
        <w:rPr>
          <w:rStyle w:val="Forte"/>
          <w:rFonts w:ascii="Book Antiqua" w:hAnsi="Book Antiqua"/>
          <w:b/>
          <w:szCs w:val="22"/>
        </w:rPr>
        <w:t xml:space="preserve">9. </w:t>
      </w:r>
      <w:r w:rsidRPr="00210926">
        <w:rPr>
          <w:rFonts w:ascii="Book Antiqua" w:hAnsi="Book Antiqua"/>
          <w:b w:val="0"/>
          <w:szCs w:val="22"/>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10926" w:rsidRPr="00210926">
        <w:rPr>
          <w:rFonts w:ascii="Book Antiqua" w:hAnsi="Book Antiqua" w:cs="Arial"/>
          <w:b/>
          <w:sz w:val="22"/>
          <w:szCs w:val="22"/>
        </w:rPr>
        <w:t>D</w:t>
      </w:r>
      <w:r w:rsidR="00210926">
        <w:rPr>
          <w:rFonts w:ascii="Book Antiqua" w:hAnsi="Book Antiqua" w:cs="Arial"/>
          <w:b/>
          <w:sz w:val="22"/>
          <w:szCs w:val="22"/>
        </w:rPr>
        <w:t>ÉCIMA PRIMEIRA</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10926" w:rsidRPr="00210926">
        <w:rPr>
          <w:rFonts w:ascii="Book Antiqua" w:hAnsi="Book Antiqua" w:cs="Arial"/>
          <w:b/>
          <w:sz w:val="22"/>
          <w:szCs w:val="22"/>
        </w:rPr>
        <w:t>D</w:t>
      </w:r>
      <w:r w:rsidR="00210926">
        <w:rPr>
          <w:rFonts w:ascii="Book Antiqua" w:hAnsi="Book Antiqua" w:cs="Arial"/>
          <w:b/>
          <w:sz w:val="22"/>
          <w:szCs w:val="22"/>
        </w:rPr>
        <w:t>ÉCIMA SEGUNDA</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C63C6D" w:rsidRPr="00210926" w:rsidRDefault="00C63C6D" w:rsidP="00A7189E">
      <w:pPr>
        <w:spacing w:after="0" w:line="240" w:lineRule="auto"/>
        <w:jc w:val="both"/>
        <w:rPr>
          <w:rFonts w:ascii="Book Antiqua" w:hAnsi="Book Antiqua"/>
          <w:sz w:val="22"/>
          <w:szCs w:val="22"/>
        </w:rPr>
      </w:pPr>
      <w:r w:rsidRPr="00210926">
        <w:rPr>
          <w:rFonts w:ascii="Book Antiqua" w:hAnsi="Book Antiqua"/>
          <w:b/>
          <w:sz w:val="22"/>
          <w:szCs w:val="22"/>
        </w:rPr>
        <w:t>Órgão:</w:t>
      </w:r>
      <w:r w:rsidRPr="00210926">
        <w:rPr>
          <w:rFonts w:ascii="Book Antiqua" w:hAnsi="Book Antiqua"/>
          <w:sz w:val="22"/>
          <w:szCs w:val="22"/>
        </w:rPr>
        <w:t xml:space="preserve"> </w:t>
      </w:r>
      <w:r w:rsidR="00210926" w:rsidRPr="00210926">
        <w:rPr>
          <w:rFonts w:ascii="Book Antiqua" w:hAnsi="Book Antiqua"/>
          <w:sz w:val="22"/>
          <w:szCs w:val="22"/>
        </w:rPr>
        <w:t>09 – Saúde.</w:t>
      </w:r>
    </w:p>
    <w:p w:rsidR="00A7189E" w:rsidRPr="00210926" w:rsidRDefault="00A7189E" w:rsidP="00A7189E">
      <w:pPr>
        <w:spacing w:after="0" w:line="240" w:lineRule="auto"/>
        <w:jc w:val="both"/>
        <w:rPr>
          <w:rFonts w:ascii="Book Antiqua" w:hAnsi="Book Antiqua"/>
          <w:sz w:val="22"/>
          <w:szCs w:val="22"/>
        </w:rPr>
      </w:pPr>
    </w:p>
    <w:p w:rsidR="00C63C6D" w:rsidRPr="00210926" w:rsidRDefault="00C63C6D" w:rsidP="00A7189E">
      <w:pPr>
        <w:spacing w:after="0" w:line="240" w:lineRule="auto"/>
        <w:jc w:val="both"/>
        <w:rPr>
          <w:rFonts w:ascii="Book Antiqua" w:hAnsi="Book Antiqua"/>
          <w:b/>
          <w:sz w:val="22"/>
          <w:szCs w:val="22"/>
        </w:rPr>
      </w:pPr>
      <w:r w:rsidRPr="00210926">
        <w:rPr>
          <w:rFonts w:ascii="Book Antiqua" w:hAnsi="Book Antiqua"/>
          <w:b/>
          <w:sz w:val="22"/>
          <w:szCs w:val="22"/>
        </w:rPr>
        <w:t xml:space="preserve">Classificação Orçamentária: </w:t>
      </w:r>
    </w:p>
    <w:p w:rsidR="00C63C6D" w:rsidRPr="00210926" w:rsidRDefault="00C63C6D" w:rsidP="00A7189E">
      <w:pPr>
        <w:spacing w:after="0" w:line="240" w:lineRule="auto"/>
        <w:jc w:val="both"/>
        <w:rPr>
          <w:rFonts w:ascii="Book Antiqua" w:hAnsi="Book Antiqua"/>
          <w:sz w:val="22"/>
          <w:szCs w:val="22"/>
        </w:rPr>
      </w:pPr>
      <w:r w:rsidRPr="00210926">
        <w:rPr>
          <w:rFonts w:ascii="Book Antiqua" w:hAnsi="Book Antiqua"/>
          <w:sz w:val="22"/>
          <w:szCs w:val="22"/>
        </w:rPr>
        <w:t>Para materiais de Consumo: 33.90.30.00.00.00 – MATERIAL DE CONSUMO.</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10926" w:rsidRPr="00210926">
        <w:rPr>
          <w:rFonts w:ascii="Book Antiqua" w:hAnsi="Book Antiqua" w:cs="Arial"/>
          <w:b/>
          <w:sz w:val="22"/>
          <w:szCs w:val="22"/>
        </w:rPr>
        <w:t>D</w:t>
      </w:r>
      <w:r w:rsidR="00210926">
        <w:rPr>
          <w:rFonts w:ascii="Book Antiqua" w:hAnsi="Book Antiqua" w:cs="Arial"/>
          <w:b/>
          <w:sz w:val="22"/>
          <w:szCs w:val="22"/>
        </w:rPr>
        <w:t>ÉCIMA TERCEIRA</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A01" w:rsidRDefault="00D40A01" w:rsidP="005E0B8A">
      <w:pPr>
        <w:spacing w:after="0" w:line="240" w:lineRule="auto"/>
      </w:pPr>
      <w:r>
        <w:separator/>
      </w:r>
    </w:p>
  </w:endnote>
  <w:endnote w:type="continuationSeparator" w:id="1">
    <w:p w:rsidR="00D40A01" w:rsidRDefault="00D40A01"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AB50FF">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A01" w:rsidRDefault="00D40A01" w:rsidP="005E0B8A">
      <w:pPr>
        <w:spacing w:after="0" w:line="240" w:lineRule="auto"/>
      </w:pPr>
      <w:r>
        <w:separator/>
      </w:r>
    </w:p>
  </w:footnote>
  <w:footnote w:type="continuationSeparator" w:id="1">
    <w:p w:rsidR="00D40A01" w:rsidRDefault="00D40A01"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1400930"/>
    <w:multiLevelType w:val="hybridMultilevel"/>
    <w:tmpl w:val="3230C8B4"/>
    <w:lvl w:ilvl="0" w:tplc="04160001">
      <w:start w:val="1"/>
      <w:numFmt w:val="bullet"/>
      <w:lvlText w:val=""/>
      <w:lvlJc w:val="left"/>
      <w:pPr>
        <w:ind w:left="720" w:hanging="360"/>
      </w:pPr>
      <w:rPr>
        <w:rFonts w:ascii="Symbol" w:hAnsi="Symbol" w:hint="default"/>
      </w:rPr>
    </w:lvl>
    <w:lvl w:ilvl="1" w:tplc="26866BCA">
      <w:start w:val="1"/>
      <w:numFmt w:val="decimal"/>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5">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6">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8">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5"/>
  </w:num>
  <w:num w:numId="4">
    <w:abstractNumId w:val="5"/>
  </w:num>
  <w:num w:numId="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3"/>
  </w:num>
  <w:num w:numId="10">
    <w:abstractNumId w:val="8"/>
  </w:num>
  <w:num w:numId="11">
    <w:abstractNumId w:val="18"/>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9"/>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44737"/>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1E02"/>
    <w:rsid w:val="0008412D"/>
    <w:rsid w:val="000948E8"/>
    <w:rsid w:val="000A1144"/>
    <w:rsid w:val="000B160C"/>
    <w:rsid w:val="000D61CF"/>
    <w:rsid w:val="000E1372"/>
    <w:rsid w:val="000E5B8B"/>
    <w:rsid w:val="000F2102"/>
    <w:rsid w:val="00104C19"/>
    <w:rsid w:val="00112D90"/>
    <w:rsid w:val="00114B1D"/>
    <w:rsid w:val="00120389"/>
    <w:rsid w:val="00124DD2"/>
    <w:rsid w:val="00133D21"/>
    <w:rsid w:val="001348A4"/>
    <w:rsid w:val="001455E0"/>
    <w:rsid w:val="001477EE"/>
    <w:rsid w:val="00180D0E"/>
    <w:rsid w:val="001C1048"/>
    <w:rsid w:val="001C384A"/>
    <w:rsid w:val="001D5FE2"/>
    <w:rsid w:val="001D7A90"/>
    <w:rsid w:val="001F1B94"/>
    <w:rsid w:val="002035D9"/>
    <w:rsid w:val="00206338"/>
    <w:rsid w:val="00210926"/>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737DD"/>
    <w:rsid w:val="003820E6"/>
    <w:rsid w:val="003833DB"/>
    <w:rsid w:val="00384EAB"/>
    <w:rsid w:val="00390C41"/>
    <w:rsid w:val="003B16F0"/>
    <w:rsid w:val="003B3EB8"/>
    <w:rsid w:val="003B50B3"/>
    <w:rsid w:val="003C5319"/>
    <w:rsid w:val="003C6597"/>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94BD6"/>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10714"/>
    <w:rsid w:val="00731DDA"/>
    <w:rsid w:val="00746030"/>
    <w:rsid w:val="00752BA7"/>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12E53"/>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B50FF"/>
    <w:rsid w:val="00AC6BED"/>
    <w:rsid w:val="00AD0EF7"/>
    <w:rsid w:val="00AD393F"/>
    <w:rsid w:val="00AF1059"/>
    <w:rsid w:val="00AF6F1B"/>
    <w:rsid w:val="00B10BB2"/>
    <w:rsid w:val="00B225DD"/>
    <w:rsid w:val="00B26E7B"/>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35BA5"/>
    <w:rsid w:val="00C36101"/>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038B"/>
    <w:rsid w:val="00D61C83"/>
    <w:rsid w:val="00D73784"/>
    <w:rsid w:val="00D82A53"/>
    <w:rsid w:val="00D8432A"/>
    <w:rsid w:val="00D84BCF"/>
    <w:rsid w:val="00D8712E"/>
    <w:rsid w:val="00DB189C"/>
    <w:rsid w:val="00DC7CCE"/>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4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4570</Words>
  <Characters>24679</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sibele.viana</cp:lastModifiedBy>
  <cp:revision>3</cp:revision>
  <dcterms:created xsi:type="dcterms:W3CDTF">2026-05-25T12:20:00Z</dcterms:created>
  <dcterms:modified xsi:type="dcterms:W3CDTF">2026-05-25T12:27:00Z</dcterms:modified>
</cp:coreProperties>
</file>